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7CE7" w:rsidRDefault="00697CE7" w:rsidP="00697CE7">
      <w:pPr>
        <w:contextualSpacing/>
        <w:jc w:val="center"/>
      </w:pPr>
      <w:bookmarkStart w:id="0" w:name="_Hlk92272141"/>
      <w:bookmarkStart w:id="1" w:name="_GoBack"/>
      <w:bookmarkEnd w:id="0"/>
      <w:bookmarkEnd w:id="1"/>
      <w:r w:rsidRPr="00ED42B7">
        <w:rPr>
          <w:noProof/>
        </w:rPr>
        <w:drawing>
          <wp:inline distT="0" distB="0" distL="0" distR="0" wp14:anchorId="3EB5ACEB" wp14:editId="5AB7906E">
            <wp:extent cx="1683990" cy="1389628"/>
            <wp:effectExtent l="0" t="0" r="0" b="1270"/>
            <wp:docPr id="1" name="Picture 1" descr="H:\Facilities\Access Cards\Logo\2019 Logo\ACRC Final Logo (Transparent Background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Facilities\Access Cards\Logo\2019 Logo\ACRC Final Logo (Transparent Background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3990" cy="1389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7CE7" w:rsidRPr="00523F7D" w:rsidRDefault="00697CE7" w:rsidP="00697CE7">
      <w:pPr>
        <w:contextualSpacing/>
        <w:jc w:val="center"/>
        <w:rPr>
          <w:rFonts w:ascii="Californian FB" w:hAnsi="Californian FB"/>
          <w:sz w:val="18"/>
        </w:rPr>
      </w:pPr>
      <w:r w:rsidRPr="00523F7D">
        <w:rPr>
          <w:rFonts w:ascii="Californian FB" w:hAnsi="Californian FB"/>
          <w:sz w:val="18"/>
        </w:rPr>
        <w:t>2241 Harvard Street, Suite 100</w:t>
      </w:r>
    </w:p>
    <w:p w:rsidR="00697CE7" w:rsidRPr="00523F7D" w:rsidRDefault="00697CE7" w:rsidP="00697CE7">
      <w:pPr>
        <w:contextualSpacing/>
        <w:jc w:val="center"/>
        <w:rPr>
          <w:rFonts w:ascii="Californian FB" w:hAnsi="Californian FB"/>
          <w:sz w:val="18"/>
        </w:rPr>
      </w:pPr>
      <w:r w:rsidRPr="00523F7D">
        <w:rPr>
          <w:rFonts w:ascii="Californian FB" w:hAnsi="Californian FB"/>
          <w:sz w:val="18"/>
        </w:rPr>
        <w:t>Sacramento, CA 95815</w:t>
      </w:r>
    </w:p>
    <w:p w:rsidR="00697CE7" w:rsidRPr="00523F7D" w:rsidRDefault="00697CE7" w:rsidP="00697CE7">
      <w:pPr>
        <w:contextualSpacing/>
        <w:jc w:val="center"/>
        <w:rPr>
          <w:rFonts w:ascii="Californian FB" w:hAnsi="Californian FB"/>
          <w:sz w:val="18"/>
        </w:rPr>
      </w:pPr>
      <w:r w:rsidRPr="00523F7D">
        <w:rPr>
          <w:rFonts w:ascii="Californian FB" w:hAnsi="Californian FB"/>
          <w:sz w:val="18"/>
        </w:rPr>
        <w:t>916-978-6400</w:t>
      </w:r>
    </w:p>
    <w:p w:rsidR="00697CE7" w:rsidRDefault="00697CE7" w:rsidP="001E665E">
      <w:pPr>
        <w:jc w:val="center"/>
        <w:rPr>
          <w:rFonts w:ascii="Century Gothic" w:hAnsi="Century Gothic"/>
          <w:b/>
          <w:sz w:val="28"/>
          <w:szCs w:val="28"/>
        </w:rPr>
      </w:pPr>
    </w:p>
    <w:p w:rsidR="001E665E" w:rsidRPr="00B55EE5" w:rsidRDefault="001E665E" w:rsidP="001E665E">
      <w:pPr>
        <w:jc w:val="center"/>
        <w:rPr>
          <w:rFonts w:ascii="Century Gothic" w:hAnsi="Century Gothic"/>
          <w:b/>
          <w:sz w:val="28"/>
          <w:szCs w:val="28"/>
        </w:rPr>
      </w:pPr>
      <w:r w:rsidRPr="00B55EE5">
        <w:rPr>
          <w:rFonts w:ascii="Century Gothic" w:hAnsi="Century Gothic"/>
          <w:b/>
          <w:sz w:val="28"/>
          <w:szCs w:val="28"/>
        </w:rPr>
        <w:t>Alta California Regional Center</w:t>
      </w:r>
      <w:r w:rsidR="00D42F13" w:rsidRPr="00B55EE5">
        <w:rPr>
          <w:rFonts w:ascii="Century Gothic" w:hAnsi="Century Gothic"/>
          <w:b/>
          <w:sz w:val="28"/>
          <w:szCs w:val="28"/>
        </w:rPr>
        <w:t xml:space="preserve"> (ACRC)</w:t>
      </w:r>
    </w:p>
    <w:p w:rsidR="001E665E" w:rsidRPr="00B55EE5" w:rsidRDefault="001E665E" w:rsidP="001E665E">
      <w:pPr>
        <w:jc w:val="center"/>
        <w:rPr>
          <w:rFonts w:ascii="Century Gothic" w:hAnsi="Century Gothic"/>
          <w:b/>
          <w:sz w:val="28"/>
          <w:szCs w:val="28"/>
        </w:rPr>
      </w:pPr>
      <w:r w:rsidRPr="00B55EE5">
        <w:rPr>
          <w:rFonts w:ascii="Century Gothic" w:hAnsi="Century Gothic"/>
          <w:b/>
          <w:sz w:val="28"/>
          <w:szCs w:val="28"/>
        </w:rPr>
        <w:t>Self-Determination</w:t>
      </w:r>
      <w:r w:rsidR="00B309A9" w:rsidRPr="00B55EE5">
        <w:rPr>
          <w:rFonts w:ascii="Century Gothic" w:hAnsi="Century Gothic"/>
          <w:b/>
          <w:sz w:val="28"/>
          <w:szCs w:val="28"/>
        </w:rPr>
        <w:t xml:space="preserve"> Advisory </w:t>
      </w:r>
      <w:r w:rsidRPr="00B55EE5">
        <w:rPr>
          <w:rFonts w:ascii="Century Gothic" w:hAnsi="Century Gothic"/>
          <w:b/>
          <w:sz w:val="28"/>
          <w:szCs w:val="28"/>
        </w:rPr>
        <w:t>Committee Meeting</w:t>
      </w:r>
      <w:r w:rsidR="00791880" w:rsidRPr="00B55EE5">
        <w:rPr>
          <w:rFonts w:ascii="Century Gothic" w:hAnsi="Century Gothic"/>
          <w:b/>
          <w:sz w:val="28"/>
          <w:szCs w:val="28"/>
        </w:rPr>
        <w:t xml:space="preserve"> (SDAC)</w:t>
      </w:r>
    </w:p>
    <w:p w:rsidR="001E665E" w:rsidRPr="00B55EE5" w:rsidRDefault="001E665E" w:rsidP="001E665E">
      <w:pPr>
        <w:jc w:val="center"/>
        <w:rPr>
          <w:rFonts w:ascii="Century Gothic" w:hAnsi="Century Gothic"/>
          <w:b/>
          <w:sz w:val="28"/>
          <w:szCs w:val="28"/>
        </w:rPr>
      </w:pPr>
      <w:r w:rsidRPr="00B55EE5">
        <w:rPr>
          <w:rFonts w:ascii="Century Gothic" w:hAnsi="Century Gothic"/>
          <w:b/>
          <w:sz w:val="28"/>
          <w:szCs w:val="28"/>
        </w:rPr>
        <w:t>Wednesday</w:t>
      </w:r>
      <w:r w:rsidR="00EF4A2E" w:rsidRPr="00B55EE5">
        <w:rPr>
          <w:rFonts w:ascii="Century Gothic" w:hAnsi="Century Gothic"/>
          <w:b/>
          <w:sz w:val="28"/>
          <w:szCs w:val="28"/>
        </w:rPr>
        <w:t xml:space="preserve">, </w:t>
      </w:r>
      <w:r w:rsidR="008B3345">
        <w:rPr>
          <w:rFonts w:ascii="Century Gothic" w:hAnsi="Century Gothic"/>
          <w:b/>
          <w:sz w:val="28"/>
          <w:szCs w:val="28"/>
        </w:rPr>
        <w:t>August</w:t>
      </w:r>
      <w:r w:rsidR="00B75103" w:rsidRPr="00B75103">
        <w:rPr>
          <w:rFonts w:ascii="Century Gothic" w:hAnsi="Century Gothic"/>
          <w:b/>
          <w:sz w:val="28"/>
          <w:szCs w:val="28"/>
        </w:rPr>
        <w:t xml:space="preserve"> </w:t>
      </w:r>
      <w:r w:rsidR="001D2BBC">
        <w:rPr>
          <w:rFonts w:ascii="Century Gothic" w:hAnsi="Century Gothic"/>
          <w:b/>
          <w:sz w:val="28"/>
          <w:szCs w:val="28"/>
        </w:rPr>
        <w:t>1</w:t>
      </w:r>
      <w:r w:rsidR="008B3345">
        <w:rPr>
          <w:rFonts w:ascii="Century Gothic" w:hAnsi="Century Gothic"/>
          <w:b/>
          <w:sz w:val="28"/>
          <w:szCs w:val="28"/>
        </w:rPr>
        <w:t>0</w:t>
      </w:r>
      <w:r w:rsidR="00327C55">
        <w:rPr>
          <w:rFonts w:ascii="Century Gothic" w:hAnsi="Century Gothic"/>
          <w:b/>
          <w:sz w:val="28"/>
          <w:szCs w:val="28"/>
        </w:rPr>
        <w:t>, 2022</w:t>
      </w:r>
    </w:p>
    <w:p w:rsidR="001E665E" w:rsidRPr="00B55EE5" w:rsidRDefault="002215C4" w:rsidP="001E665E">
      <w:pPr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1:00 P.M. to 3:00</w:t>
      </w:r>
      <w:r w:rsidR="001E665E" w:rsidRPr="00B55EE5">
        <w:rPr>
          <w:rFonts w:ascii="Century Gothic" w:hAnsi="Century Gothic"/>
          <w:b/>
          <w:sz w:val="28"/>
          <w:szCs w:val="28"/>
        </w:rPr>
        <w:t xml:space="preserve"> P.M.</w:t>
      </w:r>
    </w:p>
    <w:p w:rsidR="001E665E" w:rsidRPr="00B55EE5" w:rsidRDefault="001E665E" w:rsidP="001E665E">
      <w:pPr>
        <w:jc w:val="center"/>
        <w:rPr>
          <w:rFonts w:ascii="Century Gothic" w:hAnsi="Century Gothic"/>
          <w:b/>
          <w:sz w:val="28"/>
          <w:szCs w:val="28"/>
        </w:rPr>
      </w:pPr>
      <w:r w:rsidRPr="00B55EE5">
        <w:rPr>
          <w:rFonts w:ascii="Century Gothic" w:hAnsi="Century Gothic"/>
          <w:b/>
          <w:sz w:val="28"/>
          <w:szCs w:val="28"/>
        </w:rPr>
        <w:t>Minutes</w:t>
      </w:r>
    </w:p>
    <w:p w:rsidR="00EF4A2E" w:rsidRPr="00B55EE5" w:rsidRDefault="00EF4A2E" w:rsidP="001E665E">
      <w:pPr>
        <w:jc w:val="center"/>
        <w:rPr>
          <w:rFonts w:ascii="Century Gothic" w:hAnsi="Century Gothic"/>
          <w:sz w:val="28"/>
          <w:szCs w:val="28"/>
        </w:rPr>
      </w:pPr>
    </w:p>
    <w:tbl>
      <w:tblPr>
        <w:tblStyle w:val="TableGrid"/>
        <w:tblW w:w="11250" w:type="dxa"/>
        <w:tblInd w:w="-905" w:type="dxa"/>
        <w:tblLook w:val="04A0" w:firstRow="1" w:lastRow="0" w:firstColumn="1" w:lastColumn="0" w:noHBand="0" w:noVBand="1"/>
      </w:tblPr>
      <w:tblGrid>
        <w:gridCol w:w="3932"/>
        <w:gridCol w:w="1963"/>
        <w:gridCol w:w="1964"/>
        <w:gridCol w:w="3391"/>
      </w:tblGrid>
      <w:tr w:rsidR="00752172" w:rsidRPr="00B07CD6" w:rsidTr="003C0B66">
        <w:trPr>
          <w:trHeight w:val="422"/>
        </w:trPr>
        <w:tc>
          <w:tcPr>
            <w:tcW w:w="3932" w:type="dxa"/>
          </w:tcPr>
          <w:p w:rsidR="00752172" w:rsidRPr="00B07CD6" w:rsidRDefault="00752172" w:rsidP="00427F49">
            <w:pPr>
              <w:jc w:val="center"/>
              <w:rPr>
                <w:rFonts w:ascii="Century Gothic" w:eastAsia="Adobe Ming Std L" w:hAnsi="Century Gothic" w:cs="Aharoni"/>
                <w:b/>
                <w:sz w:val="28"/>
                <w:szCs w:val="28"/>
              </w:rPr>
            </w:pPr>
            <w:r w:rsidRPr="00B07CD6">
              <w:rPr>
                <w:rFonts w:ascii="Century Gothic" w:eastAsia="Adobe Ming Std L" w:hAnsi="Century Gothic" w:cs="Aharoni"/>
                <w:b/>
                <w:sz w:val="28"/>
                <w:szCs w:val="28"/>
              </w:rPr>
              <w:t>Members:</w:t>
            </w:r>
          </w:p>
        </w:tc>
        <w:tc>
          <w:tcPr>
            <w:tcW w:w="1963" w:type="dxa"/>
          </w:tcPr>
          <w:p w:rsidR="00752172" w:rsidRPr="00B07CD6" w:rsidRDefault="00752172" w:rsidP="00427F49">
            <w:pPr>
              <w:jc w:val="center"/>
              <w:rPr>
                <w:rFonts w:ascii="Century Gothic" w:eastAsia="Adobe Ming Std L" w:hAnsi="Century Gothic" w:cs="Aharoni"/>
                <w:b/>
                <w:sz w:val="28"/>
                <w:szCs w:val="28"/>
              </w:rPr>
            </w:pPr>
            <w:r w:rsidRPr="00B07CD6">
              <w:rPr>
                <w:rFonts w:ascii="Century Gothic" w:eastAsia="Adobe Ming Std L" w:hAnsi="Century Gothic" w:cs="Aharoni"/>
                <w:b/>
                <w:sz w:val="28"/>
                <w:szCs w:val="28"/>
              </w:rPr>
              <w:t>Present</w:t>
            </w:r>
          </w:p>
        </w:tc>
        <w:tc>
          <w:tcPr>
            <w:tcW w:w="1964" w:type="dxa"/>
          </w:tcPr>
          <w:p w:rsidR="00752172" w:rsidRPr="00B07CD6" w:rsidRDefault="00752172" w:rsidP="00427F49">
            <w:pPr>
              <w:jc w:val="center"/>
              <w:rPr>
                <w:rFonts w:ascii="Century Gothic" w:eastAsia="Adobe Ming Std L" w:hAnsi="Century Gothic" w:cs="Aharoni"/>
                <w:b/>
                <w:sz w:val="28"/>
                <w:szCs w:val="28"/>
              </w:rPr>
            </w:pPr>
            <w:r>
              <w:rPr>
                <w:rFonts w:ascii="Century Gothic" w:eastAsia="Adobe Ming Std L" w:hAnsi="Century Gothic" w:cs="Aharoni"/>
                <w:b/>
                <w:sz w:val="28"/>
                <w:szCs w:val="28"/>
              </w:rPr>
              <w:t>Absent</w:t>
            </w:r>
          </w:p>
        </w:tc>
        <w:tc>
          <w:tcPr>
            <w:tcW w:w="3391" w:type="dxa"/>
            <w:vMerge w:val="restart"/>
          </w:tcPr>
          <w:p w:rsidR="00752172" w:rsidRDefault="00752172" w:rsidP="00427F49">
            <w:pPr>
              <w:jc w:val="center"/>
              <w:rPr>
                <w:rFonts w:ascii="Century Gothic" w:eastAsia="Adobe Ming Std L" w:hAnsi="Century Gothic" w:cs="Aharoni"/>
                <w:b/>
                <w:sz w:val="28"/>
                <w:szCs w:val="28"/>
              </w:rPr>
            </w:pPr>
          </w:p>
          <w:p w:rsidR="00752172" w:rsidRDefault="00752172" w:rsidP="00427F49">
            <w:pPr>
              <w:jc w:val="center"/>
              <w:rPr>
                <w:rFonts w:ascii="Century Gothic" w:eastAsia="Adobe Ming Std L" w:hAnsi="Century Gothic" w:cs="Aharoni"/>
                <w:b/>
                <w:sz w:val="28"/>
                <w:szCs w:val="28"/>
              </w:rPr>
            </w:pPr>
          </w:p>
          <w:p w:rsidR="00752172" w:rsidRDefault="00752172" w:rsidP="00427F49">
            <w:pPr>
              <w:jc w:val="center"/>
              <w:rPr>
                <w:rFonts w:ascii="Century Gothic" w:eastAsia="Adobe Ming Std L" w:hAnsi="Century Gothic" w:cs="Aharoni"/>
                <w:b/>
                <w:sz w:val="28"/>
                <w:szCs w:val="28"/>
              </w:rPr>
            </w:pPr>
          </w:p>
          <w:p w:rsidR="00752172" w:rsidRDefault="00752172" w:rsidP="00427F49">
            <w:pPr>
              <w:jc w:val="center"/>
              <w:rPr>
                <w:rFonts w:ascii="Century Gothic" w:eastAsia="Adobe Ming Std L" w:hAnsi="Century Gothic" w:cs="Aharoni"/>
                <w:b/>
                <w:sz w:val="28"/>
                <w:szCs w:val="28"/>
              </w:rPr>
            </w:pPr>
          </w:p>
          <w:p w:rsidR="00752172" w:rsidRDefault="00752172" w:rsidP="00752172">
            <w:pPr>
              <w:jc w:val="center"/>
              <w:rPr>
                <w:rFonts w:ascii="Century Gothic" w:eastAsia="Adobe Ming Std L" w:hAnsi="Century Gothic" w:cs="Aharoni"/>
                <w:b/>
                <w:sz w:val="28"/>
                <w:szCs w:val="28"/>
              </w:rPr>
            </w:pPr>
            <w:r>
              <w:rPr>
                <w:rFonts w:ascii="Century Gothic" w:eastAsia="Adobe Ming Std L" w:hAnsi="Century Gothic" w:cs="Aharoni"/>
                <w:b/>
                <w:sz w:val="28"/>
                <w:szCs w:val="28"/>
              </w:rPr>
              <w:t>Legend:</w:t>
            </w:r>
          </w:p>
          <w:p w:rsidR="00752172" w:rsidRDefault="00752172" w:rsidP="00752172">
            <w:pPr>
              <w:jc w:val="center"/>
              <w:rPr>
                <w:rFonts w:ascii="Century Gothic" w:eastAsia="Adobe Ming Std L" w:hAnsi="Century Gothic" w:cs="Aharoni"/>
                <w:b/>
                <w:sz w:val="28"/>
                <w:szCs w:val="28"/>
              </w:rPr>
            </w:pPr>
          </w:p>
          <w:p w:rsidR="00752172" w:rsidRDefault="00752172" w:rsidP="00752172">
            <w:pPr>
              <w:jc w:val="center"/>
              <w:rPr>
                <w:rFonts w:ascii="Century Gothic" w:eastAsia="Adobe Ming Std L" w:hAnsi="Century Gothic" w:cs="Aharoni"/>
                <w:sz w:val="28"/>
                <w:szCs w:val="28"/>
              </w:rPr>
            </w:pPr>
            <w:r w:rsidRPr="00B07CD6">
              <w:rPr>
                <w:rFonts w:ascii="Century Gothic" w:eastAsia="Adobe Ming Std L" w:hAnsi="Century Gothic" w:cs="Aharoni"/>
                <w:sz w:val="28"/>
                <w:szCs w:val="28"/>
              </w:rPr>
              <w:t>SA – Self-Advocate</w:t>
            </w:r>
          </w:p>
          <w:p w:rsidR="00752172" w:rsidRDefault="00752172" w:rsidP="00752172">
            <w:pPr>
              <w:jc w:val="center"/>
              <w:rPr>
                <w:rFonts w:ascii="Century Gothic" w:eastAsia="Adobe Ming Std L" w:hAnsi="Century Gothic" w:cs="Aharoni"/>
                <w:sz w:val="28"/>
                <w:szCs w:val="28"/>
              </w:rPr>
            </w:pPr>
            <w:r w:rsidRPr="00B07CD6">
              <w:rPr>
                <w:rFonts w:ascii="Century Gothic" w:eastAsia="Adobe Ming Std L" w:hAnsi="Century Gothic" w:cs="Aharoni"/>
                <w:sz w:val="28"/>
                <w:szCs w:val="28"/>
              </w:rPr>
              <w:t>FA – Family Advocate</w:t>
            </w:r>
          </w:p>
          <w:p w:rsidR="00752172" w:rsidRDefault="00752172" w:rsidP="00752172">
            <w:pPr>
              <w:jc w:val="center"/>
              <w:rPr>
                <w:rFonts w:ascii="Century Gothic" w:eastAsia="Adobe Ming Std L" w:hAnsi="Century Gothic" w:cs="Aharoni"/>
                <w:b/>
                <w:sz w:val="28"/>
                <w:szCs w:val="28"/>
              </w:rPr>
            </w:pPr>
            <w:r w:rsidRPr="00B07CD6">
              <w:rPr>
                <w:rFonts w:ascii="Century Gothic" w:eastAsia="Adobe Ming Std L" w:hAnsi="Century Gothic" w:cs="Aharoni"/>
                <w:sz w:val="28"/>
                <w:szCs w:val="28"/>
              </w:rPr>
              <w:t>SP – Service Provider</w:t>
            </w:r>
          </w:p>
          <w:p w:rsidR="00752172" w:rsidRPr="00B07CD6" w:rsidRDefault="00752172" w:rsidP="00427F49">
            <w:pPr>
              <w:jc w:val="center"/>
              <w:rPr>
                <w:rFonts w:ascii="Century Gothic" w:eastAsia="Adobe Ming Std L" w:hAnsi="Century Gothic" w:cs="Aharoni"/>
                <w:b/>
                <w:sz w:val="28"/>
                <w:szCs w:val="28"/>
              </w:rPr>
            </w:pPr>
          </w:p>
        </w:tc>
      </w:tr>
      <w:tr w:rsidR="00752172" w:rsidRPr="00B07CD6" w:rsidTr="003C0B66">
        <w:tc>
          <w:tcPr>
            <w:tcW w:w="3932" w:type="dxa"/>
          </w:tcPr>
          <w:p w:rsidR="00752172" w:rsidRPr="00B07CD6" w:rsidRDefault="00752172" w:rsidP="008A536E">
            <w:pPr>
              <w:ind w:left="0"/>
              <w:rPr>
                <w:rFonts w:ascii="Century Gothic" w:eastAsia="Adobe Ming Std L" w:hAnsi="Century Gothic" w:cs="Aharoni"/>
                <w:sz w:val="28"/>
                <w:szCs w:val="28"/>
              </w:rPr>
            </w:pPr>
            <w:r w:rsidRPr="00B07CD6">
              <w:rPr>
                <w:rFonts w:ascii="Century Gothic" w:eastAsia="Adobe Ming Std L" w:hAnsi="Century Gothic" w:cs="Aharoni"/>
                <w:sz w:val="28"/>
                <w:szCs w:val="28"/>
              </w:rPr>
              <w:t>Benita</w:t>
            </w:r>
            <w:r w:rsidR="001723FB">
              <w:rPr>
                <w:rFonts w:ascii="Century Gothic" w:eastAsia="Adobe Ming Std L" w:hAnsi="Century Gothic" w:cs="Aharoni"/>
                <w:sz w:val="28"/>
                <w:szCs w:val="28"/>
              </w:rPr>
              <w:t xml:space="preserve"> Shaw</w:t>
            </w:r>
            <w:r w:rsidRPr="00B07CD6">
              <w:rPr>
                <w:rFonts w:ascii="Century Gothic" w:eastAsia="Adobe Ming Std L" w:hAnsi="Century Gothic" w:cs="Aharoni"/>
                <w:sz w:val="28"/>
                <w:szCs w:val="28"/>
              </w:rPr>
              <w:t>, FA</w:t>
            </w:r>
            <w:r w:rsidR="001723FB">
              <w:rPr>
                <w:rFonts w:ascii="Century Gothic" w:eastAsia="Adobe Ming Std L" w:hAnsi="Century Gothic" w:cs="Aharoni"/>
                <w:sz w:val="28"/>
                <w:szCs w:val="28"/>
              </w:rPr>
              <w:t xml:space="preserve"> </w:t>
            </w:r>
          </w:p>
        </w:tc>
        <w:tc>
          <w:tcPr>
            <w:tcW w:w="1963" w:type="dxa"/>
          </w:tcPr>
          <w:p w:rsidR="00752172" w:rsidRPr="00B07CD6" w:rsidRDefault="00402BF7" w:rsidP="00C04A96">
            <w:pPr>
              <w:jc w:val="center"/>
              <w:rPr>
                <w:rFonts w:ascii="Century Gothic" w:eastAsia="Adobe Ming Std L" w:hAnsi="Century Gothic" w:cs="Aharoni"/>
                <w:sz w:val="28"/>
                <w:szCs w:val="28"/>
              </w:rPr>
            </w:pPr>
            <w:r>
              <w:rPr>
                <w:rFonts w:ascii="Century Gothic" w:eastAsia="Adobe Ming Std L" w:hAnsi="Century Gothic" w:cs="Aharoni"/>
                <w:sz w:val="28"/>
                <w:szCs w:val="28"/>
              </w:rPr>
              <w:t>X</w:t>
            </w:r>
          </w:p>
        </w:tc>
        <w:tc>
          <w:tcPr>
            <w:tcW w:w="1964" w:type="dxa"/>
          </w:tcPr>
          <w:p w:rsidR="00752172" w:rsidRPr="00B07CD6" w:rsidRDefault="00752172" w:rsidP="00C04A96">
            <w:pPr>
              <w:jc w:val="center"/>
              <w:rPr>
                <w:rFonts w:ascii="Century Gothic" w:eastAsia="Adobe Ming Std L" w:hAnsi="Century Gothic" w:cs="Aharoni"/>
                <w:sz w:val="28"/>
                <w:szCs w:val="28"/>
              </w:rPr>
            </w:pPr>
          </w:p>
        </w:tc>
        <w:tc>
          <w:tcPr>
            <w:tcW w:w="3391" w:type="dxa"/>
            <w:vMerge/>
          </w:tcPr>
          <w:p w:rsidR="00752172" w:rsidRPr="00B07CD6" w:rsidRDefault="00752172" w:rsidP="00C04A96">
            <w:pPr>
              <w:jc w:val="center"/>
              <w:rPr>
                <w:rFonts w:ascii="Century Gothic" w:eastAsia="Adobe Ming Std L" w:hAnsi="Century Gothic" w:cs="Aharoni"/>
                <w:sz w:val="28"/>
                <w:szCs w:val="28"/>
              </w:rPr>
            </w:pPr>
          </w:p>
        </w:tc>
      </w:tr>
      <w:tr w:rsidR="00752172" w:rsidRPr="00B07CD6" w:rsidTr="003C0B66">
        <w:tc>
          <w:tcPr>
            <w:tcW w:w="3932" w:type="dxa"/>
          </w:tcPr>
          <w:p w:rsidR="00752172" w:rsidRPr="00B07CD6" w:rsidRDefault="00752172" w:rsidP="008A536E">
            <w:pPr>
              <w:ind w:left="0"/>
              <w:rPr>
                <w:rFonts w:ascii="Century Gothic" w:eastAsia="Adobe Ming Std L" w:hAnsi="Century Gothic" w:cs="Aharoni"/>
                <w:sz w:val="28"/>
                <w:szCs w:val="28"/>
              </w:rPr>
            </w:pPr>
            <w:r>
              <w:rPr>
                <w:rFonts w:ascii="Century Gothic" w:eastAsia="Adobe Ming Std L" w:hAnsi="Century Gothic" w:cs="Aharoni"/>
                <w:sz w:val="28"/>
                <w:szCs w:val="28"/>
              </w:rPr>
              <w:t>Carmen Delgado, FA</w:t>
            </w:r>
          </w:p>
        </w:tc>
        <w:tc>
          <w:tcPr>
            <w:tcW w:w="1963" w:type="dxa"/>
          </w:tcPr>
          <w:p w:rsidR="00752172" w:rsidRPr="00B07CD6" w:rsidRDefault="00F14F42" w:rsidP="00C04A96">
            <w:pPr>
              <w:jc w:val="center"/>
              <w:rPr>
                <w:rFonts w:ascii="Century Gothic" w:eastAsia="Adobe Ming Std L" w:hAnsi="Century Gothic" w:cs="Aharoni"/>
                <w:sz w:val="28"/>
                <w:szCs w:val="28"/>
              </w:rPr>
            </w:pPr>
            <w:r>
              <w:rPr>
                <w:rFonts w:ascii="Century Gothic" w:eastAsia="Adobe Ming Std L" w:hAnsi="Century Gothic" w:cs="Aharoni"/>
                <w:sz w:val="28"/>
                <w:szCs w:val="28"/>
              </w:rPr>
              <w:t>X</w:t>
            </w:r>
          </w:p>
        </w:tc>
        <w:tc>
          <w:tcPr>
            <w:tcW w:w="1964" w:type="dxa"/>
          </w:tcPr>
          <w:p w:rsidR="00752172" w:rsidRPr="00B07CD6" w:rsidRDefault="00752172" w:rsidP="00C04A96">
            <w:pPr>
              <w:jc w:val="center"/>
              <w:rPr>
                <w:rFonts w:ascii="Century Gothic" w:eastAsia="Adobe Ming Std L" w:hAnsi="Century Gothic" w:cs="Aharoni"/>
                <w:sz w:val="28"/>
                <w:szCs w:val="28"/>
              </w:rPr>
            </w:pPr>
          </w:p>
        </w:tc>
        <w:tc>
          <w:tcPr>
            <w:tcW w:w="3391" w:type="dxa"/>
            <w:vMerge/>
          </w:tcPr>
          <w:p w:rsidR="00752172" w:rsidRPr="00B07CD6" w:rsidRDefault="00752172" w:rsidP="00C04A96">
            <w:pPr>
              <w:jc w:val="center"/>
              <w:rPr>
                <w:rFonts w:ascii="Century Gothic" w:eastAsia="Adobe Ming Std L" w:hAnsi="Century Gothic" w:cs="Aharoni"/>
                <w:sz w:val="28"/>
                <w:szCs w:val="28"/>
              </w:rPr>
            </w:pPr>
          </w:p>
        </w:tc>
      </w:tr>
      <w:tr w:rsidR="00752172" w:rsidRPr="00B07CD6" w:rsidTr="003C0B66">
        <w:tc>
          <w:tcPr>
            <w:tcW w:w="3932" w:type="dxa"/>
          </w:tcPr>
          <w:p w:rsidR="00752172" w:rsidRPr="00B07CD6" w:rsidRDefault="00752172" w:rsidP="008A536E">
            <w:pPr>
              <w:ind w:left="0"/>
              <w:rPr>
                <w:rFonts w:ascii="Century Gothic" w:eastAsia="Adobe Ming Std L" w:hAnsi="Century Gothic" w:cs="Aharoni"/>
                <w:sz w:val="28"/>
                <w:szCs w:val="28"/>
              </w:rPr>
            </w:pPr>
            <w:r w:rsidRPr="00B07CD6">
              <w:rPr>
                <w:rFonts w:ascii="Century Gothic" w:eastAsia="Adobe Ming Std L" w:hAnsi="Century Gothic" w:cs="Aharoni"/>
                <w:sz w:val="28"/>
                <w:szCs w:val="28"/>
              </w:rPr>
              <w:t>Daniel Meadows, SA</w:t>
            </w:r>
          </w:p>
        </w:tc>
        <w:tc>
          <w:tcPr>
            <w:tcW w:w="1963" w:type="dxa"/>
          </w:tcPr>
          <w:p w:rsidR="00752172" w:rsidRPr="00B07CD6" w:rsidRDefault="00752172" w:rsidP="00C04A96">
            <w:pPr>
              <w:jc w:val="center"/>
              <w:rPr>
                <w:rFonts w:ascii="Century Gothic" w:eastAsia="Adobe Ming Std L" w:hAnsi="Century Gothic" w:cs="Aharoni"/>
                <w:sz w:val="28"/>
                <w:szCs w:val="28"/>
              </w:rPr>
            </w:pPr>
          </w:p>
        </w:tc>
        <w:tc>
          <w:tcPr>
            <w:tcW w:w="1964" w:type="dxa"/>
          </w:tcPr>
          <w:p w:rsidR="00752172" w:rsidRPr="00B07CD6" w:rsidRDefault="009F077A" w:rsidP="00C04A96">
            <w:pPr>
              <w:jc w:val="center"/>
              <w:rPr>
                <w:rFonts w:ascii="Century Gothic" w:eastAsia="Adobe Ming Std L" w:hAnsi="Century Gothic" w:cs="Aharoni"/>
                <w:sz w:val="28"/>
                <w:szCs w:val="28"/>
              </w:rPr>
            </w:pPr>
            <w:r>
              <w:rPr>
                <w:rFonts w:ascii="Century Gothic" w:eastAsia="Adobe Ming Std L" w:hAnsi="Century Gothic" w:cs="Aharoni"/>
                <w:sz w:val="28"/>
                <w:szCs w:val="28"/>
              </w:rPr>
              <w:t>X</w:t>
            </w:r>
          </w:p>
        </w:tc>
        <w:tc>
          <w:tcPr>
            <w:tcW w:w="3391" w:type="dxa"/>
            <w:vMerge/>
          </w:tcPr>
          <w:p w:rsidR="00752172" w:rsidRPr="00B07CD6" w:rsidRDefault="00752172" w:rsidP="00C04A96">
            <w:pPr>
              <w:jc w:val="center"/>
              <w:rPr>
                <w:rFonts w:ascii="Century Gothic" w:eastAsia="Adobe Ming Std L" w:hAnsi="Century Gothic" w:cs="Aharoni"/>
                <w:sz w:val="28"/>
                <w:szCs w:val="28"/>
              </w:rPr>
            </w:pPr>
          </w:p>
        </w:tc>
      </w:tr>
      <w:tr w:rsidR="00752172" w:rsidRPr="00B07CD6" w:rsidTr="003C0B66">
        <w:tc>
          <w:tcPr>
            <w:tcW w:w="3932" w:type="dxa"/>
          </w:tcPr>
          <w:p w:rsidR="00752172" w:rsidRPr="00B07CD6" w:rsidRDefault="00752172" w:rsidP="008A536E">
            <w:pPr>
              <w:ind w:left="0"/>
              <w:rPr>
                <w:rFonts w:ascii="Century Gothic" w:eastAsia="Adobe Ming Std L" w:hAnsi="Century Gothic" w:cs="Aharoni"/>
                <w:sz w:val="28"/>
                <w:szCs w:val="28"/>
              </w:rPr>
            </w:pPr>
            <w:r>
              <w:rPr>
                <w:rFonts w:ascii="Century Gothic" w:eastAsia="Adobe Ming Std L" w:hAnsi="Century Gothic" w:cs="Aharoni"/>
                <w:sz w:val="28"/>
                <w:szCs w:val="28"/>
              </w:rPr>
              <w:t>Karen Mulvany, FA</w:t>
            </w:r>
          </w:p>
        </w:tc>
        <w:tc>
          <w:tcPr>
            <w:tcW w:w="1963" w:type="dxa"/>
          </w:tcPr>
          <w:p w:rsidR="00752172" w:rsidRPr="00B07CD6" w:rsidRDefault="00F14F42" w:rsidP="00C04A96">
            <w:pPr>
              <w:jc w:val="center"/>
              <w:rPr>
                <w:rFonts w:ascii="Century Gothic" w:eastAsia="Adobe Ming Std L" w:hAnsi="Century Gothic" w:cs="Aharoni"/>
                <w:sz w:val="28"/>
                <w:szCs w:val="28"/>
              </w:rPr>
            </w:pPr>
            <w:r>
              <w:rPr>
                <w:rFonts w:ascii="Century Gothic" w:eastAsia="Adobe Ming Std L" w:hAnsi="Century Gothic" w:cs="Aharoni"/>
                <w:sz w:val="28"/>
                <w:szCs w:val="28"/>
              </w:rPr>
              <w:t>X</w:t>
            </w:r>
          </w:p>
        </w:tc>
        <w:tc>
          <w:tcPr>
            <w:tcW w:w="1964" w:type="dxa"/>
          </w:tcPr>
          <w:p w:rsidR="00752172" w:rsidRPr="00B07CD6" w:rsidRDefault="00752172" w:rsidP="00C04A96">
            <w:pPr>
              <w:jc w:val="center"/>
              <w:rPr>
                <w:rFonts w:ascii="Century Gothic" w:eastAsia="Adobe Ming Std L" w:hAnsi="Century Gothic" w:cs="Aharoni"/>
                <w:sz w:val="28"/>
                <w:szCs w:val="28"/>
              </w:rPr>
            </w:pPr>
          </w:p>
        </w:tc>
        <w:tc>
          <w:tcPr>
            <w:tcW w:w="3391" w:type="dxa"/>
            <w:vMerge/>
          </w:tcPr>
          <w:p w:rsidR="00752172" w:rsidRPr="00B07CD6" w:rsidRDefault="00752172" w:rsidP="00C04A96">
            <w:pPr>
              <w:jc w:val="center"/>
              <w:rPr>
                <w:rFonts w:ascii="Century Gothic" w:eastAsia="Adobe Ming Std L" w:hAnsi="Century Gothic" w:cs="Aharoni"/>
                <w:sz w:val="28"/>
                <w:szCs w:val="28"/>
              </w:rPr>
            </w:pPr>
          </w:p>
        </w:tc>
      </w:tr>
      <w:tr w:rsidR="00752172" w:rsidRPr="00B07CD6" w:rsidTr="003C0B66">
        <w:tc>
          <w:tcPr>
            <w:tcW w:w="3932" w:type="dxa"/>
          </w:tcPr>
          <w:p w:rsidR="00752172" w:rsidRPr="00B07CD6" w:rsidRDefault="00752172" w:rsidP="008A536E">
            <w:pPr>
              <w:ind w:left="0"/>
              <w:rPr>
                <w:rFonts w:ascii="Century Gothic" w:eastAsia="Adobe Ming Std L" w:hAnsi="Century Gothic" w:cs="Aharoni"/>
                <w:sz w:val="28"/>
                <w:szCs w:val="28"/>
              </w:rPr>
            </w:pPr>
            <w:r w:rsidRPr="00B11DF0">
              <w:rPr>
                <w:rFonts w:ascii="Century Gothic" w:eastAsia="Adobe Ming Std L" w:hAnsi="Century Gothic" w:cs="Aharoni"/>
                <w:sz w:val="28"/>
                <w:szCs w:val="28"/>
              </w:rPr>
              <w:t>Kelsey Handcock, DRC</w:t>
            </w:r>
          </w:p>
        </w:tc>
        <w:tc>
          <w:tcPr>
            <w:tcW w:w="1963" w:type="dxa"/>
          </w:tcPr>
          <w:p w:rsidR="00752172" w:rsidRPr="00B07CD6" w:rsidRDefault="00F14F42" w:rsidP="00080DA8">
            <w:pPr>
              <w:tabs>
                <w:tab w:val="left" w:pos="750"/>
              </w:tabs>
              <w:rPr>
                <w:rFonts w:ascii="Century Gothic" w:eastAsia="Adobe Ming Std L" w:hAnsi="Century Gothic" w:cs="Aharoni"/>
                <w:sz w:val="28"/>
                <w:szCs w:val="28"/>
              </w:rPr>
            </w:pPr>
            <w:r>
              <w:rPr>
                <w:rFonts w:ascii="Century Gothic" w:eastAsia="Adobe Ming Std L" w:hAnsi="Century Gothic" w:cs="Aharoni"/>
                <w:sz w:val="28"/>
                <w:szCs w:val="28"/>
              </w:rPr>
              <w:t xml:space="preserve">        X</w:t>
            </w:r>
          </w:p>
        </w:tc>
        <w:tc>
          <w:tcPr>
            <w:tcW w:w="1964" w:type="dxa"/>
          </w:tcPr>
          <w:p w:rsidR="00752172" w:rsidRPr="00B07CD6" w:rsidRDefault="00752172" w:rsidP="008B72E7">
            <w:pPr>
              <w:tabs>
                <w:tab w:val="left" w:pos="750"/>
              </w:tabs>
              <w:jc w:val="center"/>
              <w:rPr>
                <w:rFonts w:ascii="Century Gothic" w:eastAsia="Adobe Ming Std L" w:hAnsi="Century Gothic" w:cs="Aharoni"/>
                <w:sz w:val="28"/>
                <w:szCs w:val="28"/>
              </w:rPr>
            </w:pPr>
          </w:p>
        </w:tc>
        <w:tc>
          <w:tcPr>
            <w:tcW w:w="3391" w:type="dxa"/>
            <w:vMerge/>
          </w:tcPr>
          <w:p w:rsidR="00752172" w:rsidRPr="00B07CD6" w:rsidRDefault="00752172" w:rsidP="00C04A96">
            <w:pPr>
              <w:jc w:val="center"/>
              <w:rPr>
                <w:rFonts w:ascii="Century Gothic" w:eastAsia="Adobe Ming Std L" w:hAnsi="Century Gothic" w:cs="Aharoni"/>
                <w:sz w:val="28"/>
                <w:szCs w:val="28"/>
              </w:rPr>
            </w:pPr>
          </w:p>
        </w:tc>
      </w:tr>
      <w:tr w:rsidR="00752172" w:rsidRPr="00B07CD6" w:rsidTr="003C0B66">
        <w:tc>
          <w:tcPr>
            <w:tcW w:w="3932" w:type="dxa"/>
          </w:tcPr>
          <w:p w:rsidR="00752172" w:rsidRDefault="00752172" w:rsidP="008A536E">
            <w:pPr>
              <w:ind w:left="0"/>
              <w:rPr>
                <w:rFonts w:ascii="Century Gothic" w:eastAsia="Adobe Ming Std L" w:hAnsi="Century Gothic" w:cs="Aharoni"/>
                <w:sz w:val="28"/>
                <w:szCs w:val="28"/>
              </w:rPr>
            </w:pPr>
            <w:r w:rsidRPr="00B07CD6">
              <w:rPr>
                <w:rFonts w:ascii="Century Gothic" w:eastAsia="Adobe Ming Std L" w:hAnsi="Century Gothic" w:cs="Aharoni"/>
                <w:sz w:val="28"/>
                <w:szCs w:val="28"/>
              </w:rPr>
              <w:t>Kenya Martinez, FA</w:t>
            </w:r>
          </w:p>
        </w:tc>
        <w:tc>
          <w:tcPr>
            <w:tcW w:w="1963" w:type="dxa"/>
          </w:tcPr>
          <w:p w:rsidR="00752172" w:rsidRPr="00B07CD6" w:rsidRDefault="00402BF7" w:rsidP="00C04A96">
            <w:pPr>
              <w:jc w:val="center"/>
              <w:rPr>
                <w:rFonts w:ascii="Century Gothic" w:eastAsia="Adobe Ming Std L" w:hAnsi="Century Gothic" w:cs="Aharoni"/>
                <w:sz w:val="28"/>
                <w:szCs w:val="28"/>
              </w:rPr>
            </w:pPr>
            <w:r>
              <w:rPr>
                <w:rFonts w:ascii="Century Gothic" w:eastAsia="Adobe Ming Std L" w:hAnsi="Century Gothic" w:cs="Aharoni"/>
                <w:sz w:val="28"/>
                <w:szCs w:val="28"/>
              </w:rPr>
              <w:t>X</w:t>
            </w:r>
          </w:p>
        </w:tc>
        <w:tc>
          <w:tcPr>
            <w:tcW w:w="1964" w:type="dxa"/>
          </w:tcPr>
          <w:p w:rsidR="00752172" w:rsidRPr="00B07CD6" w:rsidRDefault="00752172" w:rsidP="00C04A96">
            <w:pPr>
              <w:jc w:val="center"/>
              <w:rPr>
                <w:rFonts w:ascii="Century Gothic" w:eastAsia="Adobe Ming Std L" w:hAnsi="Century Gothic" w:cs="Aharoni"/>
                <w:sz w:val="28"/>
                <w:szCs w:val="28"/>
              </w:rPr>
            </w:pPr>
          </w:p>
        </w:tc>
        <w:tc>
          <w:tcPr>
            <w:tcW w:w="3391" w:type="dxa"/>
            <w:vMerge/>
          </w:tcPr>
          <w:p w:rsidR="00752172" w:rsidRPr="00B07CD6" w:rsidRDefault="00752172" w:rsidP="00C04A96">
            <w:pPr>
              <w:jc w:val="center"/>
              <w:rPr>
                <w:rFonts w:ascii="Century Gothic" w:eastAsia="Adobe Ming Std L" w:hAnsi="Century Gothic" w:cs="Aharoni"/>
                <w:sz w:val="28"/>
                <w:szCs w:val="28"/>
              </w:rPr>
            </w:pPr>
          </w:p>
        </w:tc>
      </w:tr>
      <w:tr w:rsidR="00752172" w:rsidRPr="00B07CD6" w:rsidTr="003C0B66">
        <w:tc>
          <w:tcPr>
            <w:tcW w:w="3932" w:type="dxa"/>
          </w:tcPr>
          <w:p w:rsidR="00752172" w:rsidRPr="00B07CD6" w:rsidRDefault="00752172" w:rsidP="009D2079">
            <w:pPr>
              <w:ind w:left="0"/>
              <w:rPr>
                <w:rFonts w:ascii="Century Gothic" w:eastAsia="Adobe Ming Std L" w:hAnsi="Century Gothic" w:cs="Aharoni"/>
                <w:sz w:val="28"/>
                <w:szCs w:val="28"/>
              </w:rPr>
            </w:pPr>
            <w:r w:rsidRPr="00B07CD6">
              <w:rPr>
                <w:rFonts w:ascii="Century Gothic" w:eastAsia="Adobe Ming Std L" w:hAnsi="Century Gothic" w:cs="Aharoni"/>
                <w:sz w:val="28"/>
                <w:szCs w:val="28"/>
              </w:rPr>
              <w:t>Kimberly Terrell, SA</w:t>
            </w:r>
          </w:p>
        </w:tc>
        <w:tc>
          <w:tcPr>
            <w:tcW w:w="1963" w:type="dxa"/>
          </w:tcPr>
          <w:p w:rsidR="00752172" w:rsidRPr="00B07CD6" w:rsidRDefault="00752172" w:rsidP="009D2079">
            <w:pPr>
              <w:jc w:val="center"/>
              <w:rPr>
                <w:rFonts w:ascii="Century Gothic" w:eastAsia="Adobe Ming Std L" w:hAnsi="Century Gothic" w:cs="Aharoni"/>
                <w:sz w:val="28"/>
                <w:szCs w:val="28"/>
              </w:rPr>
            </w:pPr>
          </w:p>
        </w:tc>
        <w:tc>
          <w:tcPr>
            <w:tcW w:w="1964" w:type="dxa"/>
          </w:tcPr>
          <w:p w:rsidR="00752172" w:rsidRPr="00B07CD6" w:rsidRDefault="00752172" w:rsidP="009D2079">
            <w:pPr>
              <w:jc w:val="center"/>
              <w:rPr>
                <w:rFonts w:ascii="Century Gothic" w:eastAsia="Adobe Ming Std L" w:hAnsi="Century Gothic" w:cs="Aharoni"/>
                <w:sz w:val="28"/>
                <w:szCs w:val="28"/>
              </w:rPr>
            </w:pPr>
          </w:p>
        </w:tc>
        <w:tc>
          <w:tcPr>
            <w:tcW w:w="3391" w:type="dxa"/>
            <w:vMerge/>
          </w:tcPr>
          <w:p w:rsidR="00752172" w:rsidRPr="00B07CD6" w:rsidRDefault="00752172" w:rsidP="009D2079">
            <w:pPr>
              <w:jc w:val="center"/>
              <w:rPr>
                <w:rFonts w:ascii="Century Gothic" w:eastAsia="Adobe Ming Std L" w:hAnsi="Century Gothic" w:cs="Aharoni"/>
                <w:sz w:val="28"/>
                <w:szCs w:val="28"/>
              </w:rPr>
            </w:pPr>
          </w:p>
        </w:tc>
      </w:tr>
      <w:tr w:rsidR="00752172" w:rsidRPr="00B07CD6" w:rsidTr="003C0B66">
        <w:tc>
          <w:tcPr>
            <w:tcW w:w="3932" w:type="dxa"/>
          </w:tcPr>
          <w:p w:rsidR="00752172" w:rsidRPr="00B07CD6" w:rsidRDefault="00752172" w:rsidP="009D2079">
            <w:pPr>
              <w:ind w:left="0"/>
              <w:rPr>
                <w:rFonts w:ascii="Century Gothic" w:eastAsia="Adobe Ming Std L" w:hAnsi="Century Gothic" w:cs="Aharoni"/>
                <w:sz w:val="28"/>
                <w:szCs w:val="28"/>
              </w:rPr>
            </w:pPr>
            <w:r w:rsidRPr="00B07CD6">
              <w:rPr>
                <w:rFonts w:ascii="Century Gothic" w:eastAsia="Adobe Ming Std L" w:hAnsi="Century Gothic" w:cs="Aharoni"/>
                <w:sz w:val="28"/>
                <w:szCs w:val="28"/>
              </w:rPr>
              <w:t>Lisa Cooley, SA</w:t>
            </w:r>
            <w:r>
              <w:rPr>
                <w:rFonts w:ascii="Century Gothic" w:eastAsia="Adobe Ming Std L" w:hAnsi="Century Gothic" w:cs="Aharoni"/>
                <w:sz w:val="28"/>
                <w:szCs w:val="28"/>
              </w:rPr>
              <w:t xml:space="preserve"> (Chair)</w:t>
            </w:r>
          </w:p>
        </w:tc>
        <w:tc>
          <w:tcPr>
            <w:tcW w:w="1963" w:type="dxa"/>
          </w:tcPr>
          <w:p w:rsidR="00752172" w:rsidRPr="00B07CD6" w:rsidRDefault="00696283" w:rsidP="009D2079">
            <w:pPr>
              <w:jc w:val="center"/>
              <w:rPr>
                <w:rFonts w:ascii="Century Gothic" w:eastAsia="Adobe Ming Std L" w:hAnsi="Century Gothic" w:cs="Aharoni"/>
                <w:sz w:val="28"/>
                <w:szCs w:val="28"/>
              </w:rPr>
            </w:pPr>
            <w:r>
              <w:rPr>
                <w:rFonts w:ascii="Century Gothic" w:eastAsia="Adobe Ming Std L" w:hAnsi="Century Gothic" w:cs="Aharoni"/>
                <w:sz w:val="28"/>
                <w:szCs w:val="28"/>
              </w:rPr>
              <w:t>X</w:t>
            </w:r>
          </w:p>
        </w:tc>
        <w:tc>
          <w:tcPr>
            <w:tcW w:w="1964" w:type="dxa"/>
          </w:tcPr>
          <w:p w:rsidR="00752172" w:rsidRPr="00B07CD6" w:rsidRDefault="00752172" w:rsidP="009D2079">
            <w:pPr>
              <w:jc w:val="center"/>
              <w:rPr>
                <w:rFonts w:ascii="Century Gothic" w:eastAsia="Adobe Ming Std L" w:hAnsi="Century Gothic" w:cs="Aharoni"/>
                <w:sz w:val="28"/>
                <w:szCs w:val="28"/>
              </w:rPr>
            </w:pPr>
          </w:p>
        </w:tc>
        <w:tc>
          <w:tcPr>
            <w:tcW w:w="3391" w:type="dxa"/>
            <w:vMerge/>
          </w:tcPr>
          <w:p w:rsidR="00752172" w:rsidRPr="00B07CD6" w:rsidRDefault="00752172" w:rsidP="009D2079">
            <w:pPr>
              <w:jc w:val="center"/>
              <w:rPr>
                <w:rFonts w:ascii="Century Gothic" w:eastAsia="Adobe Ming Std L" w:hAnsi="Century Gothic" w:cs="Aharoni"/>
                <w:sz w:val="28"/>
                <w:szCs w:val="28"/>
              </w:rPr>
            </w:pPr>
          </w:p>
        </w:tc>
      </w:tr>
      <w:tr w:rsidR="00752172" w:rsidRPr="00B07CD6" w:rsidTr="003C0B66">
        <w:tc>
          <w:tcPr>
            <w:tcW w:w="3932" w:type="dxa"/>
          </w:tcPr>
          <w:p w:rsidR="00752172" w:rsidRPr="00B07CD6" w:rsidRDefault="00752172" w:rsidP="009D2079">
            <w:pPr>
              <w:ind w:left="0"/>
              <w:jc w:val="left"/>
              <w:rPr>
                <w:rFonts w:ascii="Century Gothic" w:eastAsia="Adobe Ming Std L" w:hAnsi="Century Gothic" w:cs="Aharoni"/>
                <w:sz w:val="28"/>
                <w:szCs w:val="28"/>
              </w:rPr>
            </w:pPr>
            <w:r w:rsidRPr="00B07CD6">
              <w:rPr>
                <w:rFonts w:ascii="Century Gothic" w:eastAsia="Adobe Ming Std L" w:hAnsi="Century Gothic" w:cs="Aharoni"/>
                <w:sz w:val="28"/>
                <w:szCs w:val="28"/>
              </w:rPr>
              <w:t>Meena</w:t>
            </w:r>
            <w:r>
              <w:rPr>
                <w:rFonts w:ascii="Century Gothic" w:eastAsia="Adobe Ming Std L" w:hAnsi="Century Gothic" w:cs="Aharoni"/>
                <w:sz w:val="28"/>
                <w:szCs w:val="28"/>
              </w:rPr>
              <w:t xml:space="preserve"> </w:t>
            </w:r>
            <w:r w:rsidRPr="00B07CD6">
              <w:rPr>
                <w:rFonts w:ascii="Century Gothic" w:eastAsia="Adobe Ming Std L" w:hAnsi="Century Gothic" w:cs="Aharoni"/>
                <w:sz w:val="28"/>
                <w:szCs w:val="28"/>
              </w:rPr>
              <w:t>Kalyanasundaram, FA</w:t>
            </w:r>
          </w:p>
        </w:tc>
        <w:tc>
          <w:tcPr>
            <w:tcW w:w="1963" w:type="dxa"/>
          </w:tcPr>
          <w:p w:rsidR="00752172" w:rsidRPr="00B07CD6" w:rsidRDefault="00752172" w:rsidP="009D2079">
            <w:pPr>
              <w:jc w:val="center"/>
              <w:rPr>
                <w:rFonts w:ascii="Century Gothic" w:eastAsia="Adobe Ming Std L" w:hAnsi="Century Gothic" w:cs="Aharoni"/>
                <w:sz w:val="28"/>
                <w:szCs w:val="28"/>
              </w:rPr>
            </w:pPr>
          </w:p>
        </w:tc>
        <w:tc>
          <w:tcPr>
            <w:tcW w:w="1964" w:type="dxa"/>
          </w:tcPr>
          <w:p w:rsidR="00752172" w:rsidRPr="00B07CD6" w:rsidRDefault="009F077A" w:rsidP="009D2079">
            <w:pPr>
              <w:jc w:val="center"/>
              <w:rPr>
                <w:rFonts w:ascii="Century Gothic" w:eastAsia="Adobe Ming Std L" w:hAnsi="Century Gothic" w:cs="Aharoni"/>
                <w:sz w:val="28"/>
                <w:szCs w:val="28"/>
              </w:rPr>
            </w:pPr>
            <w:r>
              <w:rPr>
                <w:rFonts w:ascii="Century Gothic" w:eastAsia="Adobe Ming Std L" w:hAnsi="Century Gothic" w:cs="Aharoni"/>
                <w:sz w:val="28"/>
                <w:szCs w:val="28"/>
              </w:rPr>
              <w:t>X</w:t>
            </w:r>
          </w:p>
        </w:tc>
        <w:tc>
          <w:tcPr>
            <w:tcW w:w="3391" w:type="dxa"/>
            <w:vMerge/>
          </w:tcPr>
          <w:p w:rsidR="00752172" w:rsidRPr="00B07CD6" w:rsidRDefault="00752172" w:rsidP="009D2079">
            <w:pPr>
              <w:jc w:val="center"/>
              <w:rPr>
                <w:rFonts w:ascii="Century Gothic" w:eastAsia="Adobe Ming Std L" w:hAnsi="Century Gothic" w:cs="Aharoni"/>
                <w:sz w:val="28"/>
                <w:szCs w:val="28"/>
              </w:rPr>
            </w:pPr>
          </w:p>
        </w:tc>
      </w:tr>
      <w:tr w:rsidR="00752172" w:rsidRPr="00B07CD6" w:rsidTr="003C0B66">
        <w:tc>
          <w:tcPr>
            <w:tcW w:w="3932" w:type="dxa"/>
          </w:tcPr>
          <w:p w:rsidR="00752172" w:rsidRPr="00B07CD6" w:rsidRDefault="00752172" w:rsidP="009D2079">
            <w:pPr>
              <w:ind w:left="0"/>
              <w:jc w:val="left"/>
              <w:rPr>
                <w:rFonts w:ascii="Century Gothic" w:eastAsia="Adobe Ming Std L" w:hAnsi="Century Gothic" w:cs="Aharoni"/>
                <w:sz w:val="28"/>
                <w:szCs w:val="28"/>
              </w:rPr>
            </w:pPr>
            <w:r>
              <w:rPr>
                <w:rFonts w:ascii="Century Gothic" w:eastAsia="Adobe Ming Std L" w:hAnsi="Century Gothic" w:cs="Aharoni"/>
                <w:sz w:val="28"/>
                <w:szCs w:val="28"/>
              </w:rPr>
              <w:t xml:space="preserve">Pam Cheh, </w:t>
            </w:r>
            <w:r w:rsidRPr="00CB3734">
              <w:rPr>
                <w:rFonts w:ascii="Century Gothic" w:eastAsia="Adobe Ming Std L" w:hAnsi="Century Gothic" w:cs="Aharoni"/>
                <w:sz w:val="16"/>
                <w:szCs w:val="28"/>
              </w:rPr>
              <w:t>Community Resource Partner</w:t>
            </w:r>
          </w:p>
        </w:tc>
        <w:tc>
          <w:tcPr>
            <w:tcW w:w="1963" w:type="dxa"/>
          </w:tcPr>
          <w:p w:rsidR="00752172" w:rsidRPr="00B07CD6" w:rsidRDefault="00752172" w:rsidP="009D2079">
            <w:pPr>
              <w:jc w:val="center"/>
              <w:rPr>
                <w:rFonts w:ascii="Century Gothic" w:eastAsia="Adobe Ming Std L" w:hAnsi="Century Gothic" w:cs="Aharoni"/>
                <w:sz w:val="28"/>
                <w:szCs w:val="28"/>
              </w:rPr>
            </w:pPr>
          </w:p>
        </w:tc>
        <w:tc>
          <w:tcPr>
            <w:tcW w:w="1964" w:type="dxa"/>
          </w:tcPr>
          <w:p w:rsidR="00752172" w:rsidRPr="00B07CD6" w:rsidRDefault="009F077A" w:rsidP="009D2079">
            <w:pPr>
              <w:jc w:val="center"/>
              <w:rPr>
                <w:rFonts w:ascii="Century Gothic" w:eastAsia="Adobe Ming Std L" w:hAnsi="Century Gothic" w:cs="Aharoni"/>
                <w:sz w:val="28"/>
                <w:szCs w:val="28"/>
              </w:rPr>
            </w:pPr>
            <w:r>
              <w:rPr>
                <w:rFonts w:ascii="Century Gothic" w:eastAsia="Adobe Ming Std L" w:hAnsi="Century Gothic" w:cs="Aharoni"/>
                <w:sz w:val="28"/>
                <w:szCs w:val="28"/>
              </w:rPr>
              <w:t>X</w:t>
            </w:r>
          </w:p>
        </w:tc>
        <w:tc>
          <w:tcPr>
            <w:tcW w:w="3391" w:type="dxa"/>
            <w:vMerge/>
          </w:tcPr>
          <w:p w:rsidR="00752172" w:rsidRPr="00B07CD6" w:rsidRDefault="00752172" w:rsidP="009D2079">
            <w:pPr>
              <w:jc w:val="center"/>
              <w:rPr>
                <w:rFonts w:ascii="Century Gothic" w:eastAsia="Adobe Ming Std L" w:hAnsi="Century Gothic" w:cs="Aharoni"/>
                <w:sz w:val="28"/>
                <w:szCs w:val="28"/>
              </w:rPr>
            </w:pPr>
          </w:p>
        </w:tc>
      </w:tr>
      <w:tr w:rsidR="00752172" w:rsidRPr="00B07CD6" w:rsidTr="003C0B66">
        <w:tc>
          <w:tcPr>
            <w:tcW w:w="3932" w:type="dxa"/>
          </w:tcPr>
          <w:p w:rsidR="00752172" w:rsidRPr="00B07CD6" w:rsidRDefault="00752172" w:rsidP="009D2079">
            <w:pPr>
              <w:ind w:left="0"/>
              <w:rPr>
                <w:rFonts w:ascii="Century Gothic" w:eastAsia="Adobe Ming Std L" w:hAnsi="Century Gothic" w:cs="Aharoni"/>
                <w:sz w:val="28"/>
                <w:szCs w:val="28"/>
              </w:rPr>
            </w:pPr>
            <w:r w:rsidRPr="00B07CD6">
              <w:rPr>
                <w:rFonts w:ascii="Century Gothic" w:eastAsia="Adobe Ming Std L" w:hAnsi="Century Gothic" w:cs="Aharoni"/>
                <w:sz w:val="28"/>
                <w:szCs w:val="28"/>
              </w:rPr>
              <w:t>Tom Hopkins, SA</w:t>
            </w:r>
          </w:p>
        </w:tc>
        <w:tc>
          <w:tcPr>
            <w:tcW w:w="1963" w:type="dxa"/>
          </w:tcPr>
          <w:p w:rsidR="00752172" w:rsidRPr="00B07CD6" w:rsidRDefault="00752172" w:rsidP="009D2079">
            <w:pPr>
              <w:jc w:val="center"/>
              <w:rPr>
                <w:rFonts w:ascii="Century Gothic" w:eastAsia="Adobe Ming Std L" w:hAnsi="Century Gothic" w:cs="Aharoni"/>
                <w:sz w:val="28"/>
                <w:szCs w:val="28"/>
              </w:rPr>
            </w:pPr>
          </w:p>
        </w:tc>
        <w:tc>
          <w:tcPr>
            <w:tcW w:w="1964" w:type="dxa"/>
          </w:tcPr>
          <w:p w:rsidR="00752172" w:rsidRPr="00B07CD6" w:rsidRDefault="009F077A" w:rsidP="009D2079">
            <w:pPr>
              <w:jc w:val="center"/>
              <w:rPr>
                <w:rFonts w:ascii="Century Gothic" w:eastAsia="Adobe Ming Std L" w:hAnsi="Century Gothic" w:cs="Aharoni"/>
                <w:sz w:val="28"/>
                <w:szCs w:val="28"/>
              </w:rPr>
            </w:pPr>
            <w:r>
              <w:rPr>
                <w:rFonts w:ascii="Century Gothic" w:eastAsia="Adobe Ming Std L" w:hAnsi="Century Gothic" w:cs="Aharoni"/>
                <w:sz w:val="28"/>
                <w:szCs w:val="28"/>
              </w:rPr>
              <w:t>X</w:t>
            </w:r>
          </w:p>
        </w:tc>
        <w:tc>
          <w:tcPr>
            <w:tcW w:w="3391" w:type="dxa"/>
            <w:vMerge/>
          </w:tcPr>
          <w:p w:rsidR="00752172" w:rsidRPr="00B07CD6" w:rsidRDefault="00752172" w:rsidP="009D2079">
            <w:pPr>
              <w:jc w:val="center"/>
              <w:rPr>
                <w:rFonts w:ascii="Century Gothic" w:eastAsia="Adobe Ming Std L" w:hAnsi="Century Gothic" w:cs="Aharoni"/>
                <w:sz w:val="28"/>
                <w:szCs w:val="28"/>
              </w:rPr>
            </w:pPr>
          </w:p>
        </w:tc>
      </w:tr>
      <w:tr w:rsidR="00752172" w:rsidRPr="00B07CD6" w:rsidTr="003C0B66">
        <w:tc>
          <w:tcPr>
            <w:tcW w:w="3932" w:type="dxa"/>
          </w:tcPr>
          <w:p w:rsidR="00752172" w:rsidRPr="00B07CD6" w:rsidRDefault="00752172" w:rsidP="009D2079">
            <w:pPr>
              <w:ind w:left="0"/>
              <w:rPr>
                <w:rFonts w:ascii="Century Gothic" w:eastAsia="Adobe Ming Std L" w:hAnsi="Century Gothic" w:cs="Aharoni"/>
                <w:sz w:val="28"/>
                <w:szCs w:val="28"/>
              </w:rPr>
            </w:pPr>
            <w:r>
              <w:rPr>
                <w:rFonts w:ascii="Century Gothic" w:eastAsia="Adobe Ming Std L" w:hAnsi="Century Gothic" w:cs="Aharoni"/>
                <w:sz w:val="28"/>
                <w:szCs w:val="28"/>
              </w:rPr>
              <w:t>Tracy Ligtenberg, FA</w:t>
            </w:r>
          </w:p>
        </w:tc>
        <w:tc>
          <w:tcPr>
            <w:tcW w:w="1963" w:type="dxa"/>
          </w:tcPr>
          <w:p w:rsidR="00752172" w:rsidRPr="00B07CD6" w:rsidRDefault="00F14F42" w:rsidP="009D2079">
            <w:pPr>
              <w:jc w:val="center"/>
              <w:rPr>
                <w:rFonts w:ascii="Century Gothic" w:eastAsia="Adobe Ming Std L" w:hAnsi="Century Gothic" w:cs="Aharoni"/>
                <w:sz w:val="28"/>
                <w:szCs w:val="28"/>
              </w:rPr>
            </w:pPr>
            <w:r>
              <w:rPr>
                <w:rFonts w:ascii="Century Gothic" w:eastAsia="Adobe Ming Std L" w:hAnsi="Century Gothic" w:cs="Aharoni"/>
                <w:sz w:val="28"/>
                <w:szCs w:val="28"/>
              </w:rPr>
              <w:t>X</w:t>
            </w:r>
          </w:p>
        </w:tc>
        <w:tc>
          <w:tcPr>
            <w:tcW w:w="1964" w:type="dxa"/>
          </w:tcPr>
          <w:p w:rsidR="00752172" w:rsidRPr="00B07CD6" w:rsidRDefault="00752172" w:rsidP="009D2079">
            <w:pPr>
              <w:jc w:val="center"/>
              <w:rPr>
                <w:rFonts w:ascii="Century Gothic" w:eastAsia="Adobe Ming Std L" w:hAnsi="Century Gothic" w:cs="Aharoni"/>
                <w:sz w:val="28"/>
                <w:szCs w:val="28"/>
              </w:rPr>
            </w:pPr>
          </w:p>
        </w:tc>
        <w:tc>
          <w:tcPr>
            <w:tcW w:w="3391" w:type="dxa"/>
            <w:vMerge/>
          </w:tcPr>
          <w:p w:rsidR="00752172" w:rsidRPr="00B07CD6" w:rsidRDefault="00752172" w:rsidP="009D2079">
            <w:pPr>
              <w:jc w:val="center"/>
              <w:rPr>
                <w:rFonts w:ascii="Century Gothic" w:eastAsia="Adobe Ming Std L" w:hAnsi="Century Gothic" w:cs="Aharoni"/>
                <w:sz w:val="28"/>
                <w:szCs w:val="28"/>
              </w:rPr>
            </w:pPr>
          </w:p>
        </w:tc>
      </w:tr>
      <w:tr w:rsidR="00752172" w:rsidRPr="00B07CD6" w:rsidTr="003C0B66">
        <w:tc>
          <w:tcPr>
            <w:tcW w:w="3932" w:type="dxa"/>
          </w:tcPr>
          <w:p w:rsidR="00752172" w:rsidRDefault="00752172" w:rsidP="009D2079">
            <w:pPr>
              <w:ind w:left="0"/>
              <w:rPr>
                <w:rFonts w:ascii="Century Gothic" w:eastAsia="Adobe Ming Std L" w:hAnsi="Century Gothic" w:cs="Aharoni"/>
                <w:sz w:val="28"/>
                <w:szCs w:val="28"/>
              </w:rPr>
            </w:pPr>
            <w:r>
              <w:rPr>
                <w:rFonts w:ascii="Century Gothic" w:eastAsia="Adobe Ming Std L" w:hAnsi="Century Gothic" w:cs="Aharoni"/>
                <w:sz w:val="28"/>
                <w:szCs w:val="28"/>
              </w:rPr>
              <w:t>William Reed</w:t>
            </w:r>
          </w:p>
        </w:tc>
        <w:tc>
          <w:tcPr>
            <w:tcW w:w="1963" w:type="dxa"/>
          </w:tcPr>
          <w:p w:rsidR="00752172" w:rsidRPr="00B07CD6" w:rsidRDefault="00752172" w:rsidP="009D2079">
            <w:pPr>
              <w:jc w:val="center"/>
              <w:rPr>
                <w:rFonts w:ascii="Century Gothic" w:eastAsia="Adobe Ming Std L" w:hAnsi="Century Gothic" w:cs="Aharoni"/>
                <w:sz w:val="28"/>
                <w:szCs w:val="28"/>
              </w:rPr>
            </w:pPr>
          </w:p>
        </w:tc>
        <w:tc>
          <w:tcPr>
            <w:tcW w:w="1964" w:type="dxa"/>
          </w:tcPr>
          <w:p w:rsidR="00752172" w:rsidRPr="00B07CD6" w:rsidRDefault="009F077A" w:rsidP="009D2079">
            <w:pPr>
              <w:jc w:val="center"/>
              <w:rPr>
                <w:rFonts w:ascii="Century Gothic" w:eastAsia="Adobe Ming Std L" w:hAnsi="Century Gothic" w:cs="Aharoni"/>
                <w:sz w:val="28"/>
                <w:szCs w:val="28"/>
              </w:rPr>
            </w:pPr>
            <w:r>
              <w:rPr>
                <w:rFonts w:ascii="Century Gothic" w:eastAsia="Adobe Ming Std L" w:hAnsi="Century Gothic" w:cs="Aharoni"/>
                <w:sz w:val="28"/>
                <w:szCs w:val="28"/>
              </w:rPr>
              <w:t>X</w:t>
            </w:r>
          </w:p>
        </w:tc>
        <w:tc>
          <w:tcPr>
            <w:tcW w:w="3391" w:type="dxa"/>
            <w:vMerge/>
          </w:tcPr>
          <w:p w:rsidR="00752172" w:rsidRPr="00B07CD6" w:rsidRDefault="00752172" w:rsidP="009D2079">
            <w:pPr>
              <w:jc w:val="center"/>
              <w:rPr>
                <w:rFonts w:ascii="Century Gothic" w:eastAsia="Adobe Ming Std L" w:hAnsi="Century Gothic" w:cs="Aharoni"/>
                <w:sz w:val="28"/>
                <w:szCs w:val="28"/>
              </w:rPr>
            </w:pPr>
          </w:p>
        </w:tc>
      </w:tr>
      <w:tr w:rsidR="009D2079" w:rsidRPr="00B07CD6" w:rsidTr="003C0B66">
        <w:tc>
          <w:tcPr>
            <w:tcW w:w="11250" w:type="dxa"/>
            <w:gridSpan w:val="4"/>
          </w:tcPr>
          <w:p w:rsidR="009D2079" w:rsidRPr="00B07CD6" w:rsidRDefault="009D2079" w:rsidP="009D2079">
            <w:pPr>
              <w:jc w:val="center"/>
              <w:rPr>
                <w:rFonts w:ascii="Century Gothic" w:eastAsia="Adobe Ming Std L" w:hAnsi="Century Gothic" w:cs="Aharoni"/>
                <w:sz w:val="28"/>
                <w:szCs w:val="28"/>
              </w:rPr>
            </w:pPr>
            <w:r>
              <w:rPr>
                <w:rFonts w:ascii="Century Gothic" w:eastAsia="Adobe Ming Std L" w:hAnsi="Century Gothic" w:cs="Aharoni"/>
                <w:b/>
                <w:sz w:val="28"/>
                <w:szCs w:val="28"/>
              </w:rPr>
              <w:t>Non-members</w:t>
            </w:r>
            <w:r w:rsidRPr="00B07CD6">
              <w:rPr>
                <w:rFonts w:ascii="Century Gothic" w:eastAsia="Adobe Ming Std L" w:hAnsi="Century Gothic" w:cs="Aharoni"/>
                <w:b/>
                <w:sz w:val="28"/>
                <w:szCs w:val="28"/>
              </w:rPr>
              <w:t xml:space="preserve"> Present: </w:t>
            </w:r>
          </w:p>
        </w:tc>
      </w:tr>
      <w:tr w:rsidR="009D2079" w:rsidRPr="00B07CD6" w:rsidTr="00080DA8">
        <w:tc>
          <w:tcPr>
            <w:tcW w:w="3932" w:type="dxa"/>
          </w:tcPr>
          <w:p w:rsidR="009D2079" w:rsidRDefault="009D2079" w:rsidP="009D2079">
            <w:pPr>
              <w:ind w:left="0"/>
              <w:jc w:val="left"/>
              <w:rPr>
                <w:rFonts w:ascii="Century Gothic" w:eastAsia="Adobe Ming Std L" w:hAnsi="Century Gothic" w:cs="Aharoni"/>
                <w:sz w:val="28"/>
                <w:szCs w:val="28"/>
              </w:rPr>
            </w:pPr>
            <w:r w:rsidRPr="007D1204">
              <w:rPr>
                <w:rFonts w:ascii="Century Gothic" w:eastAsia="Adobe Ming Std L" w:hAnsi="Century Gothic" w:cs="Aharoni"/>
                <w:sz w:val="28"/>
                <w:szCs w:val="28"/>
              </w:rPr>
              <w:t>Mechelle Johnson, ACRC</w:t>
            </w:r>
          </w:p>
          <w:p w:rsidR="009D2079" w:rsidRDefault="009D2079" w:rsidP="009D2079">
            <w:pPr>
              <w:ind w:left="0"/>
              <w:jc w:val="left"/>
              <w:rPr>
                <w:rFonts w:ascii="Century Gothic" w:eastAsia="Adobe Ming Std L" w:hAnsi="Century Gothic" w:cs="Aharoni"/>
                <w:sz w:val="28"/>
                <w:szCs w:val="28"/>
              </w:rPr>
            </w:pPr>
            <w:r w:rsidRPr="007D1204">
              <w:rPr>
                <w:rFonts w:ascii="Century Gothic" w:eastAsia="Adobe Ming Std L" w:hAnsi="Century Gothic" w:cs="Aharoni"/>
                <w:sz w:val="28"/>
                <w:szCs w:val="28"/>
              </w:rPr>
              <w:t>Tracy Brown, ACRC</w:t>
            </w:r>
          </w:p>
          <w:p w:rsidR="001723FB" w:rsidRDefault="001723FB" w:rsidP="009D2079">
            <w:pPr>
              <w:ind w:left="0"/>
              <w:jc w:val="left"/>
              <w:rPr>
                <w:rFonts w:ascii="Century Gothic" w:eastAsia="Adobe Ming Std L" w:hAnsi="Century Gothic" w:cs="Aharoni"/>
                <w:sz w:val="28"/>
                <w:szCs w:val="28"/>
              </w:rPr>
            </w:pPr>
            <w:r>
              <w:rPr>
                <w:rFonts w:ascii="Century Gothic" w:eastAsia="Adobe Ming Std L" w:hAnsi="Century Gothic" w:cs="Aharoni"/>
                <w:sz w:val="28"/>
                <w:szCs w:val="28"/>
              </w:rPr>
              <w:t>Johnny Xiong, ACRC</w:t>
            </w:r>
          </w:p>
          <w:p w:rsidR="00696283" w:rsidRDefault="00696283" w:rsidP="009D2079">
            <w:pPr>
              <w:ind w:left="0"/>
              <w:jc w:val="left"/>
              <w:rPr>
                <w:rFonts w:ascii="Century Gothic" w:eastAsia="Adobe Ming Std L" w:hAnsi="Century Gothic" w:cs="Aharoni"/>
                <w:sz w:val="28"/>
                <w:szCs w:val="28"/>
              </w:rPr>
            </w:pPr>
            <w:r>
              <w:rPr>
                <w:rFonts w:ascii="Century Gothic" w:eastAsia="Adobe Ming Std L" w:hAnsi="Century Gothic" w:cs="Aharoni"/>
                <w:sz w:val="28"/>
                <w:szCs w:val="28"/>
              </w:rPr>
              <w:t>Kizi Smith, ACRC</w:t>
            </w:r>
          </w:p>
          <w:p w:rsidR="00304E93" w:rsidRDefault="00304E93" w:rsidP="00304E93">
            <w:pPr>
              <w:ind w:left="0"/>
              <w:jc w:val="left"/>
              <w:rPr>
                <w:rFonts w:ascii="Century Gothic" w:hAnsi="Century Gothic"/>
                <w:sz w:val="28"/>
                <w:szCs w:val="28"/>
              </w:rPr>
            </w:pPr>
            <w:r w:rsidRPr="00F52A14">
              <w:rPr>
                <w:rFonts w:ascii="Century Gothic" w:hAnsi="Century Gothic"/>
                <w:sz w:val="28"/>
                <w:szCs w:val="28"/>
              </w:rPr>
              <w:t>Samantha Carr, ACRC</w:t>
            </w:r>
          </w:p>
          <w:p w:rsidR="00696283" w:rsidRDefault="00696283" w:rsidP="00304E93">
            <w:pPr>
              <w:ind w:left="0"/>
              <w:jc w:val="lef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Janet Roberts, ACRC</w:t>
            </w:r>
          </w:p>
          <w:p w:rsidR="00696283" w:rsidRPr="008D467F" w:rsidRDefault="00696283" w:rsidP="009D2079">
            <w:pPr>
              <w:ind w:left="0"/>
              <w:jc w:val="left"/>
              <w:rPr>
                <w:rFonts w:ascii="Century Gothic" w:eastAsia="Adobe Ming Std L" w:hAnsi="Century Gothic" w:cs="Aharoni"/>
                <w:sz w:val="28"/>
                <w:szCs w:val="28"/>
              </w:rPr>
            </w:pPr>
            <w:r>
              <w:rPr>
                <w:rFonts w:ascii="Century Gothic" w:eastAsia="Adobe Ming Std L" w:hAnsi="Century Gothic" w:cs="Aharoni"/>
                <w:sz w:val="28"/>
                <w:szCs w:val="28"/>
              </w:rPr>
              <w:t>Herman Kothe, ACRC</w:t>
            </w:r>
          </w:p>
        </w:tc>
        <w:tc>
          <w:tcPr>
            <w:tcW w:w="3927" w:type="dxa"/>
            <w:gridSpan w:val="2"/>
          </w:tcPr>
          <w:p w:rsidR="00696283" w:rsidRDefault="00696283" w:rsidP="00696283">
            <w:pPr>
              <w:ind w:left="0"/>
              <w:jc w:val="left"/>
              <w:rPr>
                <w:rFonts w:ascii="Century Gothic" w:eastAsia="Adobe Ming Std L" w:hAnsi="Century Gothic" w:cs="Aharoni"/>
                <w:sz w:val="28"/>
                <w:szCs w:val="28"/>
              </w:rPr>
            </w:pPr>
            <w:r>
              <w:rPr>
                <w:rFonts w:ascii="Century Gothic" w:eastAsia="Adobe Ming Std L" w:hAnsi="Century Gothic" w:cs="Aharoni"/>
                <w:sz w:val="28"/>
                <w:szCs w:val="28"/>
              </w:rPr>
              <w:t>Nicole Smith, ACRC</w:t>
            </w:r>
          </w:p>
          <w:p w:rsidR="00696283" w:rsidRDefault="00696283" w:rsidP="00696283">
            <w:pPr>
              <w:ind w:left="0"/>
              <w:jc w:val="left"/>
              <w:rPr>
                <w:rFonts w:ascii="Century Gothic" w:eastAsia="Adobe Ming Std L" w:hAnsi="Century Gothic" w:cs="Aharoni"/>
                <w:sz w:val="28"/>
                <w:szCs w:val="28"/>
              </w:rPr>
            </w:pPr>
            <w:r>
              <w:rPr>
                <w:rFonts w:ascii="Century Gothic" w:eastAsia="Adobe Ming Std L" w:hAnsi="Century Gothic" w:cs="Aharoni"/>
                <w:sz w:val="28"/>
                <w:szCs w:val="28"/>
              </w:rPr>
              <w:t>Faye Tait, ACRC</w:t>
            </w:r>
          </w:p>
          <w:p w:rsidR="00696283" w:rsidRDefault="00696283" w:rsidP="00696283">
            <w:pPr>
              <w:ind w:left="0"/>
              <w:jc w:val="left"/>
              <w:rPr>
                <w:rFonts w:ascii="Century Gothic" w:eastAsia="Adobe Ming Std L" w:hAnsi="Century Gothic" w:cs="Aharoni"/>
                <w:sz w:val="28"/>
                <w:szCs w:val="28"/>
              </w:rPr>
            </w:pPr>
            <w:r>
              <w:rPr>
                <w:rFonts w:ascii="Century Gothic" w:eastAsia="Adobe Ming Std L" w:hAnsi="Century Gothic" w:cs="Aharoni"/>
                <w:sz w:val="28"/>
                <w:szCs w:val="28"/>
              </w:rPr>
              <w:t>Anne De Medeiros, SCDD</w:t>
            </w:r>
          </w:p>
          <w:p w:rsidR="00696283" w:rsidRDefault="00696283" w:rsidP="00696283">
            <w:pPr>
              <w:ind w:left="0"/>
              <w:jc w:val="left"/>
              <w:rPr>
                <w:rFonts w:ascii="Century Gothic" w:eastAsia="Adobe Ming Std L" w:hAnsi="Century Gothic" w:cs="Aharoni"/>
                <w:sz w:val="28"/>
                <w:szCs w:val="28"/>
              </w:rPr>
            </w:pPr>
            <w:r>
              <w:rPr>
                <w:rFonts w:ascii="Century Gothic" w:eastAsia="Adobe Ming Std L" w:hAnsi="Century Gothic" w:cs="Aharoni"/>
                <w:sz w:val="28"/>
                <w:szCs w:val="28"/>
              </w:rPr>
              <w:t>Maxine Paula Milam, DDS</w:t>
            </w:r>
          </w:p>
          <w:p w:rsidR="008F1417" w:rsidRDefault="00696283" w:rsidP="008B3345">
            <w:pPr>
              <w:ind w:left="0"/>
              <w:jc w:val="left"/>
              <w:rPr>
                <w:rFonts w:ascii="Century Gothic" w:eastAsia="Adobe Ming Std L" w:hAnsi="Century Gothic" w:cs="Aharoni"/>
                <w:sz w:val="28"/>
                <w:szCs w:val="28"/>
              </w:rPr>
            </w:pPr>
            <w:r>
              <w:rPr>
                <w:rFonts w:ascii="Century Gothic" w:eastAsia="Adobe Ming Std L" w:hAnsi="Century Gothic" w:cs="Aharoni"/>
                <w:sz w:val="28"/>
                <w:szCs w:val="28"/>
              </w:rPr>
              <w:t xml:space="preserve">Corinne </w:t>
            </w:r>
            <w:proofErr w:type="spellStart"/>
            <w:r>
              <w:rPr>
                <w:rFonts w:ascii="Century Gothic" w:eastAsia="Adobe Ming Std L" w:hAnsi="Century Gothic" w:cs="Aharoni"/>
                <w:sz w:val="28"/>
                <w:szCs w:val="28"/>
              </w:rPr>
              <w:t>Sixkiller</w:t>
            </w:r>
            <w:proofErr w:type="spellEnd"/>
            <w:r>
              <w:rPr>
                <w:rFonts w:ascii="Century Gothic" w:eastAsia="Adobe Ming Std L" w:hAnsi="Century Gothic" w:cs="Aharoni"/>
                <w:sz w:val="28"/>
                <w:szCs w:val="28"/>
              </w:rPr>
              <w:t>, DDS</w:t>
            </w:r>
          </w:p>
          <w:p w:rsidR="00696283" w:rsidRDefault="00696283" w:rsidP="008B3345">
            <w:pPr>
              <w:ind w:left="0"/>
              <w:jc w:val="left"/>
              <w:rPr>
                <w:rFonts w:ascii="Century Gothic" w:eastAsia="Adobe Ming Std L" w:hAnsi="Century Gothic" w:cs="Aharoni"/>
                <w:sz w:val="28"/>
                <w:szCs w:val="28"/>
              </w:rPr>
            </w:pPr>
            <w:r>
              <w:rPr>
                <w:rFonts w:ascii="Century Gothic" w:eastAsia="Adobe Ming Std L" w:hAnsi="Century Gothic" w:cs="Aharoni"/>
                <w:sz w:val="28"/>
                <w:szCs w:val="28"/>
              </w:rPr>
              <w:t>Joe Hernandez</w:t>
            </w:r>
            <w:r w:rsidR="00402BF7">
              <w:rPr>
                <w:rFonts w:ascii="Century Gothic" w:eastAsia="Adobe Ming Std L" w:hAnsi="Century Gothic" w:cs="Aharoni"/>
                <w:sz w:val="28"/>
                <w:szCs w:val="28"/>
              </w:rPr>
              <w:t>, SCDD</w:t>
            </w:r>
          </w:p>
          <w:p w:rsidR="00696283" w:rsidRDefault="00696283" w:rsidP="008B3345">
            <w:pPr>
              <w:ind w:left="0"/>
              <w:jc w:val="left"/>
              <w:rPr>
                <w:rFonts w:ascii="Century Gothic" w:eastAsia="Adobe Ming Std L" w:hAnsi="Century Gothic" w:cs="Aharoni"/>
                <w:sz w:val="28"/>
                <w:szCs w:val="28"/>
              </w:rPr>
            </w:pPr>
            <w:r>
              <w:rPr>
                <w:rFonts w:ascii="Century Gothic" w:eastAsia="Adobe Ming Std L" w:hAnsi="Century Gothic" w:cs="Aharoni"/>
                <w:sz w:val="28"/>
                <w:szCs w:val="28"/>
              </w:rPr>
              <w:t>Carole Watilo</w:t>
            </w:r>
            <w:r w:rsidR="00402BF7">
              <w:rPr>
                <w:rFonts w:ascii="Century Gothic" w:eastAsia="Adobe Ming Std L" w:hAnsi="Century Gothic" w:cs="Aharoni"/>
                <w:sz w:val="28"/>
                <w:szCs w:val="28"/>
              </w:rPr>
              <w:t>, PEC</w:t>
            </w:r>
          </w:p>
          <w:p w:rsidR="00402BF7" w:rsidRDefault="00402BF7" w:rsidP="008B3345">
            <w:pPr>
              <w:ind w:left="0"/>
              <w:jc w:val="left"/>
              <w:rPr>
                <w:rFonts w:ascii="Century Gothic" w:eastAsia="Adobe Ming Std L" w:hAnsi="Century Gothic" w:cs="Aharoni"/>
                <w:sz w:val="28"/>
                <w:szCs w:val="28"/>
              </w:rPr>
            </w:pPr>
            <w:r>
              <w:rPr>
                <w:rFonts w:ascii="Century Gothic" w:eastAsia="Adobe Ming Std L" w:hAnsi="Century Gothic" w:cs="Aharoni"/>
                <w:sz w:val="28"/>
                <w:szCs w:val="28"/>
              </w:rPr>
              <w:t>Rachael Palmer Teefy, PEC</w:t>
            </w:r>
          </w:p>
          <w:p w:rsidR="00DB56AA" w:rsidRDefault="00DB56AA" w:rsidP="008B3345">
            <w:pPr>
              <w:ind w:left="0"/>
              <w:jc w:val="left"/>
              <w:rPr>
                <w:rFonts w:ascii="Century Gothic" w:eastAsia="Adobe Ming Std L" w:hAnsi="Century Gothic" w:cs="Aharoni"/>
                <w:sz w:val="28"/>
                <w:szCs w:val="28"/>
              </w:rPr>
            </w:pPr>
          </w:p>
          <w:p w:rsidR="00696283" w:rsidRDefault="00696283" w:rsidP="008B3345">
            <w:pPr>
              <w:ind w:left="0"/>
              <w:jc w:val="left"/>
              <w:rPr>
                <w:rFonts w:ascii="Century Gothic" w:eastAsia="Adobe Ming Std L" w:hAnsi="Century Gothic" w:cs="Aharoni"/>
                <w:sz w:val="28"/>
                <w:szCs w:val="28"/>
              </w:rPr>
            </w:pPr>
          </w:p>
        </w:tc>
        <w:tc>
          <w:tcPr>
            <w:tcW w:w="3391" w:type="dxa"/>
            <w:shd w:val="clear" w:color="auto" w:fill="auto"/>
          </w:tcPr>
          <w:p w:rsidR="00696283" w:rsidRDefault="00696283" w:rsidP="00696283">
            <w:pPr>
              <w:ind w:left="0"/>
              <w:jc w:val="left"/>
              <w:rPr>
                <w:rFonts w:ascii="Century Gothic" w:eastAsia="Adobe Ming Std L" w:hAnsi="Century Gothic" w:cs="Aharoni"/>
                <w:sz w:val="28"/>
                <w:szCs w:val="28"/>
              </w:rPr>
            </w:pPr>
            <w:r>
              <w:rPr>
                <w:rFonts w:ascii="Century Gothic" w:eastAsia="Adobe Ming Std L" w:hAnsi="Century Gothic" w:cs="Aharoni"/>
                <w:sz w:val="28"/>
                <w:szCs w:val="28"/>
              </w:rPr>
              <w:t>Amanda Pelaccio, PEC</w:t>
            </w:r>
          </w:p>
          <w:p w:rsidR="00696283" w:rsidRDefault="00696283" w:rsidP="00696283">
            <w:pPr>
              <w:ind w:left="0"/>
              <w:jc w:val="left"/>
              <w:rPr>
                <w:rFonts w:ascii="Century Gothic" w:eastAsia="Adobe Ming Std L" w:hAnsi="Century Gothic" w:cs="Aharoni"/>
                <w:sz w:val="28"/>
                <w:szCs w:val="28"/>
              </w:rPr>
            </w:pPr>
          </w:p>
          <w:p w:rsidR="008F1417" w:rsidRPr="00706F4B" w:rsidRDefault="008F1417" w:rsidP="008B3345">
            <w:pPr>
              <w:ind w:left="0"/>
              <w:jc w:val="left"/>
              <w:rPr>
                <w:rFonts w:ascii="Century Gothic" w:eastAsia="Adobe Ming Std L" w:hAnsi="Century Gothic" w:cs="Aharoni"/>
                <w:sz w:val="28"/>
                <w:szCs w:val="28"/>
                <w:highlight w:val="yellow"/>
              </w:rPr>
            </w:pPr>
          </w:p>
        </w:tc>
      </w:tr>
    </w:tbl>
    <w:p w:rsidR="00BC6EC3" w:rsidRPr="000429AF" w:rsidRDefault="00BC6EC3" w:rsidP="000429AF">
      <w:pPr>
        <w:tabs>
          <w:tab w:val="left" w:pos="0"/>
          <w:tab w:val="left" w:pos="335"/>
          <w:tab w:val="left" w:pos="870"/>
        </w:tabs>
        <w:ind w:left="0"/>
        <w:jc w:val="left"/>
        <w:rPr>
          <w:rFonts w:ascii="Century Gothic" w:hAnsi="Century Gothic" w:cs="Tahoma"/>
          <w:b/>
          <w:i/>
          <w:sz w:val="28"/>
          <w:szCs w:val="28"/>
          <w:highlight w:val="yellow"/>
        </w:rPr>
      </w:pPr>
    </w:p>
    <w:p w:rsidR="00BC6EC3" w:rsidRPr="00BB100F" w:rsidRDefault="00BC6EC3" w:rsidP="00BB100F">
      <w:pPr>
        <w:pStyle w:val="ListParagraph"/>
        <w:tabs>
          <w:tab w:val="left" w:pos="0"/>
          <w:tab w:val="left" w:pos="335"/>
          <w:tab w:val="left" w:pos="870"/>
        </w:tabs>
        <w:ind w:left="-990"/>
        <w:jc w:val="left"/>
        <w:rPr>
          <w:rFonts w:ascii="Century Gothic" w:hAnsi="Century Gothic" w:cs="Tahoma"/>
          <w:b/>
          <w:i/>
          <w:sz w:val="28"/>
          <w:szCs w:val="28"/>
          <w:highlight w:val="yellow"/>
        </w:rPr>
      </w:pPr>
    </w:p>
    <w:p w:rsidR="00195609" w:rsidRPr="00BC6EC3" w:rsidRDefault="00714AFA" w:rsidP="004A5831">
      <w:pPr>
        <w:pStyle w:val="ListParagraph"/>
        <w:numPr>
          <w:ilvl w:val="0"/>
          <w:numId w:val="1"/>
        </w:numPr>
        <w:tabs>
          <w:tab w:val="left" w:pos="0"/>
          <w:tab w:val="left" w:pos="335"/>
          <w:tab w:val="left" w:pos="870"/>
        </w:tabs>
        <w:ind w:left="-450" w:right="576" w:hanging="270"/>
        <w:jc w:val="left"/>
        <w:rPr>
          <w:rFonts w:ascii="Century Gothic" w:hAnsi="Century Gothic" w:cs="Tahoma"/>
          <w:b/>
          <w:i/>
          <w:sz w:val="28"/>
          <w:szCs w:val="28"/>
        </w:rPr>
      </w:pPr>
      <w:r>
        <w:rPr>
          <w:rFonts w:ascii="Century Gothic" w:hAnsi="Century Gothic" w:cs="Tahoma"/>
          <w:b/>
          <w:i/>
          <w:sz w:val="28"/>
          <w:szCs w:val="28"/>
        </w:rPr>
        <w:lastRenderedPageBreak/>
        <w:t xml:space="preserve"> </w:t>
      </w:r>
      <w:r w:rsidR="008A5926" w:rsidRPr="00BC6EC3">
        <w:rPr>
          <w:rFonts w:ascii="Century Gothic" w:hAnsi="Century Gothic" w:cs="Tahoma"/>
          <w:b/>
          <w:i/>
          <w:sz w:val="28"/>
          <w:szCs w:val="28"/>
        </w:rPr>
        <w:t xml:space="preserve">Call to Order by </w:t>
      </w:r>
      <w:r w:rsidR="00BC6EC3" w:rsidRPr="00BC6EC3">
        <w:rPr>
          <w:rFonts w:ascii="Century Gothic" w:hAnsi="Century Gothic" w:cs="Tahoma"/>
          <w:b/>
          <w:i/>
          <w:sz w:val="28"/>
          <w:szCs w:val="28"/>
        </w:rPr>
        <w:t>Lisa Cooley</w:t>
      </w:r>
      <w:r w:rsidR="008A5926" w:rsidRPr="00BC6EC3">
        <w:rPr>
          <w:rFonts w:ascii="Century Gothic" w:hAnsi="Century Gothic" w:cs="Tahoma"/>
          <w:b/>
          <w:i/>
          <w:sz w:val="28"/>
          <w:szCs w:val="28"/>
        </w:rPr>
        <w:t>,</w:t>
      </w:r>
      <w:r w:rsidR="00BC6EC3" w:rsidRPr="00BC6EC3">
        <w:rPr>
          <w:rFonts w:ascii="Century Gothic" w:hAnsi="Century Gothic" w:cs="Tahoma"/>
          <w:b/>
          <w:i/>
          <w:sz w:val="28"/>
          <w:szCs w:val="28"/>
        </w:rPr>
        <w:t xml:space="preserve"> </w:t>
      </w:r>
      <w:r w:rsidR="00E816FE" w:rsidRPr="00BC6EC3">
        <w:rPr>
          <w:rFonts w:ascii="Century Gothic" w:hAnsi="Century Gothic" w:cs="Tahoma"/>
          <w:b/>
          <w:i/>
          <w:sz w:val="28"/>
          <w:szCs w:val="28"/>
        </w:rPr>
        <w:t>C</w:t>
      </w:r>
      <w:r w:rsidR="008A5926" w:rsidRPr="00BC6EC3">
        <w:rPr>
          <w:rFonts w:ascii="Century Gothic" w:hAnsi="Century Gothic" w:cs="Tahoma"/>
          <w:b/>
          <w:i/>
          <w:sz w:val="28"/>
          <w:szCs w:val="28"/>
        </w:rPr>
        <w:t>hair</w:t>
      </w:r>
    </w:p>
    <w:p w:rsidR="008B071A" w:rsidRDefault="008A5926" w:rsidP="004A5831">
      <w:pPr>
        <w:ind w:left="-720" w:right="576"/>
        <w:jc w:val="left"/>
        <w:rPr>
          <w:rFonts w:ascii="Century Gothic" w:hAnsi="Century Gothic"/>
          <w:sz w:val="28"/>
          <w:szCs w:val="28"/>
        </w:rPr>
      </w:pPr>
      <w:r w:rsidRPr="00337D45">
        <w:rPr>
          <w:rFonts w:ascii="Century Gothic" w:hAnsi="Century Gothic" w:cstheme="minorHAnsi"/>
          <w:sz w:val="28"/>
          <w:szCs w:val="28"/>
        </w:rPr>
        <w:t>Welcome &amp; Introductions</w:t>
      </w:r>
      <w:r w:rsidR="00734CAC" w:rsidRPr="00337D45">
        <w:rPr>
          <w:rFonts w:ascii="Century Gothic" w:hAnsi="Century Gothic" w:cstheme="minorHAnsi"/>
          <w:sz w:val="28"/>
          <w:szCs w:val="28"/>
        </w:rPr>
        <w:t xml:space="preserve"> (1</w:t>
      </w:r>
      <w:r w:rsidR="00E94C5D" w:rsidRPr="00337D45">
        <w:rPr>
          <w:rFonts w:ascii="Century Gothic" w:hAnsi="Century Gothic" w:cstheme="minorHAnsi"/>
          <w:sz w:val="28"/>
          <w:szCs w:val="28"/>
        </w:rPr>
        <w:t>:</w:t>
      </w:r>
      <w:r w:rsidR="00AF7FB8" w:rsidRPr="00AA4F89">
        <w:rPr>
          <w:rFonts w:ascii="Century Gothic" w:hAnsi="Century Gothic" w:cstheme="minorHAnsi"/>
          <w:sz w:val="28"/>
          <w:szCs w:val="28"/>
        </w:rPr>
        <w:t>00</w:t>
      </w:r>
      <w:r w:rsidR="00734CAC" w:rsidRPr="00AA4F89">
        <w:rPr>
          <w:rFonts w:ascii="Century Gothic" w:hAnsi="Century Gothic" w:cstheme="minorHAnsi"/>
          <w:sz w:val="28"/>
          <w:szCs w:val="28"/>
        </w:rPr>
        <w:t xml:space="preserve"> </w:t>
      </w:r>
      <w:r w:rsidR="00E94C5D" w:rsidRPr="00AA4F89">
        <w:rPr>
          <w:rFonts w:ascii="Century Gothic" w:hAnsi="Century Gothic" w:cstheme="minorHAnsi"/>
          <w:sz w:val="28"/>
          <w:szCs w:val="28"/>
        </w:rPr>
        <w:t>P</w:t>
      </w:r>
      <w:r w:rsidR="00734CAC" w:rsidRPr="00AA4F89">
        <w:rPr>
          <w:rFonts w:ascii="Century Gothic" w:hAnsi="Century Gothic" w:cstheme="minorHAnsi"/>
          <w:sz w:val="28"/>
          <w:szCs w:val="28"/>
        </w:rPr>
        <w:t>.M.)</w:t>
      </w:r>
      <w:r w:rsidR="00AD7239" w:rsidRPr="00AA4F89">
        <w:rPr>
          <w:rFonts w:ascii="Century Gothic" w:hAnsi="Century Gothic" w:cstheme="minorHAnsi"/>
          <w:sz w:val="28"/>
          <w:szCs w:val="28"/>
        </w:rPr>
        <w:t xml:space="preserve"> </w:t>
      </w:r>
      <w:r w:rsidR="00337D45" w:rsidRPr="00AA4F89">
        <w:rPr>
          <w:rFonts w:ascii="Century Gothic" w:hAnsi="Century Gothic"/>
          <w:sz w:val="28"/>
          <w:szCs w:val="28"/>
        </w:rPr>
        <w:t>There was not a quorum of</w:t>
      </w:r>
      <w:r w:rsidR="008F7FDA" w:rsidRPr="00AA4F89">
        <w:rPr>
          <w:rFonts w:ascii="Century Gothic" w:hAnsi="Century Gothic"/>
          <w:sz w:val="28"/>
          <w:szCs w:val="28"/>
        </w:rPr>
        <w:t xml:space="preserve"> </w:t>
      </w:r>
      <w:r w:rsidR="00337D45" w:rsidRPr="00AA4F89">
        <w:rPr>
          <w:rFonts w:ascii="Century Gothic" w:hAnsi="Century Gothic"/>
          <w:sz w:val="28"/>
          <w:szCs w:val="28"/>
        </w:rPr>
        <w:t>members present. Agenda items were handled as informational until a quorum was established.</w:t>
      </w:r>
    </w:p>
    <w:p w:rsidR="008B071A" w:rsidRDefault="008B071A" w:rsidP="004A5831">
      <w:pPr>
        <w:ind w:left="-720" w:right="576"/>
        <w:jc w:val="left"/>
        <w:rPr>
          <w:rFonts w:ascii="Century Gothic" w:hAnsi="Century Gothic" w:cs="Tahoma"/>
          <w:b/>
          <w:i/>
          <w:sz w:val="28"/>
          <w:szCs w:val="28"/>
        </w:rPr>
      </w:pPr>
    </w:p>
    <w:p w:rsidR="00427F49" w:rsidRPr="008B071A" w:rsidRDefault="008A5926" w:rsidP="004A5831">
      <w:pPr>
        <w:pStyle w:val="ListParagraph"/>
        <w:numPr>
          <w:ilvl w:val="0"/>
          <w:numId w:val="1"/>
        </w:numPr>
        <w:ind w:left="-360" w:right="576"/>
        <w:jc w:val="left"/>
        <w:rPr>
          <w:rFonts w:ascii="Century Gothic" w:hAnsi="Century Gothic"/>
          <w:sz w:val="28"/>
          <w:szCs w:val="28"/>
        </w:rPr>
      </w:pPr>
      <w:r w:rsidRPr="008B071A">
        <w:rPr>
          <w:rFonts w:ascii="Century Gothic" w:hAnsi="Century Gothic" w:cs="Tahoma"/>
          <w:b/>
          <w:i/>
          <w:sz w:val="28"/>
          <w:szCs w:val="28"/>
        </w:rPr>
        <w:t>Approval of Agenda &amp; Minutes (from</w:t>
      </w:r>
      <w:r w:rsidR="00080DA8">
        <w:rPr>
          <w:rFonts w:ascii="Century Gothic" w:hAnsi="Century Gothic" w:cs="Tahoma"/>
          <w:b/>
          <w:i/>
          <w:sz w:val="28"/>
          <w:szCs w:val="28"/>
        </w:rPr>
        <w:t xml:space="preserve"> Ju</w:t>
      </w:r>
      <w:r w:rsidR="00EA15F6">
        <w:rPr>
          <w:rFonts w:ascii="Century Gothic" w:hAnsi="Century Gothic" w:cs="Tahoma"/>
          <w:b/>
          <w:i/>
          <w:sz w:val="28"/>
          <w:szCs w:val="28"/>
        </w:rPr>
        <w:t>ly</w:t>
      </w:r>
      <w:r w:rsidR="00AA4F89">
        <w:rPr>
          <w:rFonts w:ascii="Century Gothic" w:hAnsi="Century Gothic" w:cs="Tahoma"/>
          <w:b/>
          <w:i/>
          <w:sz w:val="28"/>
          <w:szCs w:val="28"/>
        </w:rPr>
        <w:t xml:space="preserve"> </w:t>
      </w:r>
      <w:r w:rsidR="00EA15F6">
        <w:rPr>
          <w:rFonts w:ascii="Century Gothic" w:hAnsi="Century Gothic" w:cs="Tahoma"/>
          <w:b/>
          <w:i/>
          <w:sz w:val="28"/>
          <w:szCs w:val="28"/>
        </w:rPr>
        <w:t>13</w:t>
      </w:r>
      <w:r w:rsidR="00EE5D4A" w:rsidRPr="008B071A">
        <w:rPr>
          <w:rFonts w:ascii="Century Gothic" w:hAnsi="Century Gothic" w:cs="Tahoma"/>
          <w:b/>
          <w:i/>
          <w:sz w:val="28"/>
          <w:szCs w:val="28"/>
        </w:rPr>
        <w:t>, 202</w:t>
      </w:r>
      <w:r w:rsidR="00337D45" w:rsidRPr="008B071A">
        <w:rPr>
          <w:rFonts w:ascii="Century Gothic" w:hAnsi="Century Gothic" w:cs="Tahoma"/>
          <w:b/>
          <w:i/>
          <w:sz w:val="28"/>
          <w:szCs w:val="28"/>
        </w:rPr>
        <w:t>2</w:t>
      </w:r>
      <w:r w:rsidR="00F309B9" w:rsidRPr="008B071A">
        <w:rPr>
          <w:rFonts w:ascii="Century Gothic" w:hAnsi="Century Gothic" w:cs="Tahoma"/>
          <w:b/>
          <w:i/>
          <w:sz w:val="28"/>
          <w:szCs w:val="28"/>
        </w:rPr>
        <w:t>)</w:t>
      </w:r>
      <w:r w:rsidR="004A2A33" w:rsidRPr="008B071A">
        <w:rPr>
          <w:rFonts w:ascii="Century Gothic" w:hAnsi="Century Gothic" w:cs="Tahoma"/>
          <w:b/>
          <w:i/>
          <w:sz w:val="28"/>
          <w:szCs w:val="28"/>
        </w:rPr>
        <w:t>—</w:t>
      </w:r>
      <w:r w:rsidR="00BC6EC3" w:rsidRPr="008B071A">
        <w:rPr>
          <w:rFonts w:ascii="Century Gothic" w:hAnsi="Century Gothic" w:cs="Tahoma"/>
          <w:b/>
          <w:i/>
          <w:sz w:val="28"/>
          <w:szCs w:val="28"/>
        </w:rPr>
        <w:t>Lisa Cooley</w:t>
      </w:r>
    </w:p>
    <w:p w:rsidR="00B85180" w:rsidRDefault="001A7629" w:rsidP="004A5831">
      <w:pPr>
        <w:ind w:left="-720" w:right="576"/>
        <w:jc w:val="left"/>
        <w:rPr>
          <w:rFonts w:ascii="Century Gothic" w:hAnsi="Century Gothic"/>
          <w:sz w:val="28"/>
        </w:rPr>
      </w:pPr>
      <w:r w:rsidRPr="001A7629">
        <w:rPr>
          <w:rFonts w:ascii="Century Gothic" w:hAnsi="Century Gothic"/>
          <w:sz w:val="28"/>
        </w:rPr>
        <w:t xml:space="preserve">A quorum was established at </w:t>
      </w:r>
      <w:r w:rsidR="008B3345" w:rsidRPr="008F1417">
        <w:rPr>
          <w:rFonts w:ascii="Century Gothic" w:hAnsi="Century Gothic"/>
          <w:sz w:val="28"/>
        </w:rPr>
        <w:t>1:</w:t>
      </w:r>
      <w:r w:rsidR="008B3345">
        <w:rPr>
          <w:rFonts w:ascii="Century Gothic" w:hAnsi="Century Gothic"/>
          <w:sz w:val="28"/>
        </w:rPr>
        <w:t xml:space="preserve"> </w:t>
      </w:r>
      <w:r w:rsidR="003B412C">
        <w:rPr>
          <w:rFonts w:ascii="Century Gothic" w:hAnsi="Century Gothic"/>
          <w:sz w:val="28"/>
        </w:rPr>
        <w:t>45</w:t>
      </w:r>
      <w:r w:rsidRPr="001A7629">
        <w:rPr>
          <w:rFonts w:ascii="Century Gothic" w:hAnsi="Century Gothic"/>
          <w:sz w:val="28"/>
        </w:rPr>
        <w:t xml:space="preserve"> pm. Chairperson Lisa Cooley requested the committee come back and vote on the approval of the agenda and minutes from the</w:t>
      </w:r>
      <w:r w:rsidR="005126C2">
        <w:rPr>
          <w:rFonts w:ascii="Century Gothic" w:hAnsi="Century Gothic"/>
          <w:sz w:val="28"/>
        </w:rPr>
        <w:t xml:space="preserve"> </w:t>
      </w:r>
      <w:r w:rsidR="008B3345">
        <w:rPr>
          <w:rFonts w:ascii="Century Gothic" w:hAnsi="Century Gothic"/>
          <w:sz w:val="28"/>
        </w:rPr>
        <w:t>July</w:t>
      </w:r>
      <w:r w:rsidRPr="001A7629">
        <w:rPr>
          <w:rFonts w:ascii="Century Gothic" w:hAnsi="Century Gothic"/>
          <w:sz w:val="28"/>
        </w:rPr>
        <w:t xml:space="preserve"> </w:t>
      </w:r>
      <w:r w:rsidR="005126C2">
        <w:rPr>
          <w:rFonts w:ascii="Century Gothic" w:hAnsi="Century Gothic"/>
          <w:sz w:val="28"/>
        </w:rPr>
        <w:t>1</w:t>
      </w:r>
      <w:r w:rsidR="008B3345">
        <w:rPr>
          <w:rFonts w:ascii="Century Gothic" w:hAnsi="Century Gothic"/>
          <w:sz w:val="28"/>
        </w:rPr>
        <w:t>3</w:t>
      </w:r>
      <w:r w:rsidRPr="001A7629">
        <w:rPr>
          <w:rFonts w:ascii="Century Gothic" w:hAnsi="Century Gothic"/>
          <w:sz w:val="28"/>
        </w:rPr>
        <w:t xml:space="preserve">th, 2022 SDAC meeting. </w:t>
      </w:r>
    </w:p>
    <w:p w:rsidR="00B85180" w:rsidRDefault="00B85180" w:rsidP="004A5831">
      <w:pPr>
        <w:ind w:left="-720" w:right="576"/>
        <w:jc w:val="left"/>
        <w:rPr>
          <w:rFonts w:ascii="Century Gothic" w:hAnsi="Century Gothic"/>
          <w:sz w:val="28"/>
        </w:rPr>
      </w:pPr>
    </w:p>
    <w:p w:rsidR="00AA4F89" w:rsidRDefault="00B85180" w:rsidP="004A5831">
      <w:pPr>
        <w:ind w:left="0" w:right="576"/>
        <w:jc w:val="left"/>
        <w:rPr>
          <w:rFonts w:ascii="Century Gothic" w:hAnsi="Century Gothic"/>
          <w:sz w:val="28"/>
        </w:rPr>
      </w:pPr>
      <w:bookmarkStart w:id="2" w:name="_Hlk108613736"/>
      <w:r>
        <w:rPr>
          <w:rFonts w:ascii="Century Gothic" w:hAnsi="Century Gothic"/>
          <w:sz w:val="28"/>
        </w:rPr>
        <w:t>M/S/</w:t>
      </w:r>
      <w:r w:rsidRPr="00AA4F89">
        <w:rPr>
          <w:rFonts w:ascii="Century Gothic" w:hAnsi="Century Gothic"/>
          <w:sz w:val="28"/>
        </w:rPr>
        <w:t>C (</w:t>
      </w:r>
      <w:r w:rsidR="00150E73">
        <w:rPr>
          <w:rFonts w:ascii="Century Gothic" w:hAnsi="Century Gothic"/>
          <w:sz w:val="28"/>
        </w:rPr>
        <w:t>Kenya</w:t>
      </w:r>
      <w:r w:rsidRPr="008B3345">
        <w:rPr>
          <w:rFonts w:ascii="Century Gothic" w:hAnsi="Century Gothic"/>
          <w:sz w:val="28"/>
        </w:rPr>
        <w:t>/</w:t>
      </w:r>
      <w:r w:rsidR="00150E73">
        <w:rPr>
          <w:rFonts w:ascii="Century Gothic" w:hAnsi="Century Gothic"/>
          <w:sz w:val="28"/>
        </w:rPr>
        <w:t>Karen</w:t>
      </w:r>
      <w:r w:rsidRPr="00AA4F89">
        <w:rPr>
          <w:rFonts w:ascii="Century Gothic" w:hAnsi="Century Gothic"/>
          <w:sz w:val="28"/>
        </w:rPr>
        <w:t xml:space="preserve">) </w:t>
      </w:r>
      <w:r w:rsidR="00AA4F89" w:rsidRPr="00AA4F89">
        <w:rPr>
          <w:rFonts w:ascii="Century Gothic" w:hAnsi="Century Gothic"/>
          <w:sz w:val="28"/>
        </w:rPr>
        <w:t xml:space="preserve">Made the motion to approve </w:t>
      </w:r>
      <w:bookmarkEnd w:id="2"/>
      <w:r w:rsidR="00AA4F89" w:rsidRPr="00AA4F89">
        <w:rPr>
          <w:rFonts w:ascii="Century Gothic" w:hAnsi="Century Gothic"/>
          <w:sz w:val="28"/>
        </w:rPr>
        <w:t>the agenda</w:t>
      </w:r>
      <w:r w:rsidR="00053BB0">
        <w:rPr>
          <w:rFonts w:ascii="Century Gothic" w:hAnsi="Century Gothic"/>
          <w:sz w:val="28"/>
        </w:rPr>
        <w:t xml:space="preserve">. </w:t>
      </w:r>
    </w:p>
    <w:p w:rsidR="005126C2" w:rsidRDefault="00B85180" w:rsidP="004A5831">
      <w:pPr>
        <w:ind w:left="0" w:right="576"/>
        <w:jc w:val="left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 xml:space="preserve">M/S/C </w:t>
      </w:r>
      <w:r w:rsidRPr="00AA4F89">
        <w:rPr>
          <w:rFonts w:ascii="Century Gothic" w:hAnsi="Century Gothic"/>
          <w:sz w:val="28"/>
        </w:rPr>
        <w:t>(</w:t>
      </w:r>
      <w:r w:rsidR="00150E73">
        <w:rPr>
          <w:rFonts w:ascii="Century Gothic" w:hAnsi="Century Gothic"/>
          <w:sz w:val="28"/>
        </w:rPr>
        <w:t>Karen</w:t>
      </w:r>
      <w:r w:rsidRPr="008B3345">
        <w:rPr>
          <w:rFonts w:ascii="Century Gothic" w:hAnsi="Century Gothic"/>
          <w:sz w:val="28"/>
        </w:rPr>
        <w:t>/</w:t>
      </w:r>
      <w:r w:rsidR="00B12BD5">
        <w:rPr>
          <w:rFonts w:ascii="Century Gothic" w:hAnsi="Century Gothic"/>
          <w:sz w:val="28"/>
        </w:rPr>
        <w:t>Kenya</w:t>
      </w:r>
      <w:r w:rsidRPr="00AA4F89">
        <w:rPr>
          <w:rFonts w:ascii="Century Gothic" w:hAnsi="Century Gothic"/>
          <w:sz w:val="28"/>
        </w:rPr>
        <w:t xml:space="preserve">) </w:t>
      </w:r>
      <w:r w:rsidR="00AA4F89" w:rsidRPr="00AA4F89">
        <w:rPr>
          <w:rFonts w:ascii="Century Gothic" w:hAnsi="Century Gothic"/>
          <w:sz w:val="28"/>
        </w:rPr>
        <w:t xml:space="preserve">Made the motion </w:t>
      </w:r>
      <w:r w:rsidR="005126C2" w:rsidRPr="00AA4F89">
        <w:rPr>
          <w:rFonts w:ascii="Century Gothic" w:hAnsi="Century Gothic"/>
          <w:sz w:val="28"/>
        </w:rPr>
        <w:t>to approve the</w:t>
      </w:r>
      <w:r w:rsidR="005126C2">
        <w:rPr>
          <w:rFonts w:ascii="Century Gothic" w:hAnsi="Century Gothic"/>
          <w:sz w:val="28"/>
        </w:rPr>
        <w:t xml:space="preserve"> meeting minutes of</w:t>
      </w:r>
      <w:r w:rsidR="00150E73">
        <w:rPr>
          <w:rFonts w:ascii="Century Gothic" w:hAnsi="Century Gothic"/>
          <w:sz w:val="28"/>
        </w:rPr>
        <w:t xml:space="preserve"> </w:t>
      </w:r>
      <w:r w:rsidR="00080DA8">
        <w:rPr>
          <w:rFonts w:ascii="Century Gothic" w:hAnsi="Century Gothic"/>
          <w:sz w:val="28"/>
        </w:rPr>
        <w:t>Ju</w:t>
      </w:r>
      <w:r w:rsidR="008B3345">
        <w:rPr>
          <w:rFonts w:ascii="Century Gothic" w:hAnsi="Century Gothic"/>
          <w:sz w:val="28"/>
        </w:rPr>
        <w:t>ly</w:t>
      </w:r>
      <w:r w:rsidR="00080DA8">
        <w:rPr>
          <w:rFonts w:ascii="Century Gothic" w:hAnsi="Century Gothic"/>
          <w:sz w:val="28"/>
        </w:rPr>
        <w:t xml:space="preserve"> </w:t>
      </w:r>
      <w:r w:rsidR="008B3345">
        <w:rPr>
          <w:rFonts w:ascii="Century Gothic" w:hAnsi="Century Gothic"/>
          <w:sz w:val="28"/>
        </w:rPr>
        <w:t>13</w:t>
      </w:r>
      <w:r w:rsidR="005126C2">
        <w:rPr>
          <w:rFonts w:ascii="Century Gothic" w:hAnsi="Century Gothic"/>
          <w:sz w:val="28"/>
        </w:rPr>
        <w:t>, 2022</w:t>
      </w:r>
      <w:r w:rsidR="00AA4F89">
        <w:rPr>
          <w:rFonts w:ascii="Century Gothic" w:hAnsi="Century Gothic"/>
          <w:sz w:val="28"/>
        </w:rPr>
        <w:t>.</w:t>
      </w:r>
    </w:p>
    <w:p w:rsidR="00882F37" w:rsidRDefault="00882F37" w:rsidP="004A5831">
      <w:pPr>
        <w:ind w:left="0" w:right="576"/>
        <w:jc w:val="left"/>
        <w:rPr>
          <w:rFonts w:ascii="Century Gothic" w:hAnsi="Century Gothic"/>
          <w:sz w:val="28"/>
        </w:rPr>
      </w:pPr>
    </w:p>
    <w:p w:rsidR="00083EEB" w:rsidRDefault="004176A7" w:rsidP="004A5831">
      <w:pPr>
        <w:pStyle w:val="ListParagraph"/>
        <w:numPr>
          <w:ilvl w:val="0"/>
          <w:numId w:val="1"/>
        </w:numPr>
        <w:tabs>
          <w:tab w:val="left" w:pos="0"/>
          <w:tab w:val="left" w:pos="335"/>
          <w:tab w:val="left" w:pos="870"/>
        </w:tabs>
        <w:ind w:left="-360" w:right="576"/>
        <w:jc w:val="left"/>
        <w:rPr>
          <w:rFonts w:ascii="Century Gothic" w:hAnsi="Century Gothic" w:cs="Tahoma"/>
          <w:b/>
          <w:i/>
          <w:sz w:val="28"/>
          <w:szCs w:val="28"/>
        </w:rPr>
      </w:pPr>
      <w:r>
        <w:rPr>
          <w:rFonts w:ascii="Century Gothic" w:hAnsi="Century Gothic" w:cs="Tahoma"/>
          <w:b/>
          <w:i/>
          <w:sz w:val="28"/>
          <w:szCs w:val="28"/>
        </w:rPr>
        <w:t>ACRC SDP Updates—</w:t>
      </w:r>
      <w:r w:rsidR="00706F4B">
        <w:rPr>
          <w:rFonts w:ascii="Century Gothic" w:hAnsi="Century Gothic" w:cs="Tahoma"/>
          <w:b/>
          <w:i/>
          <w:sz w:val="28"/>
          <w:szCs w:val="28"/>
        </w:rPr>
        <w:t xml:space="preserve">Mechelle Johnson, </w:t>
      </w:r>
      <w:r>
        <w:rPr>
          <w:rFonts w:ascii="Century Gothic" w:hAnsi="Century Gothic" w:cs="Tahoma"/>
          <w:b/>
          <w:i/>
          <w:sz w:val="28"/>
          <w:szCs w:val="28"/>
        </w:rPr>
        <w:t>Jennifer Bloom,</w:t>
      </w:r>
      <w:r w:rsidR="00AD4183">
        <w:rPr>
          <w:rFonts w:ascii="Century Gothic" w:hAnsi="Century Gothic" w:cs="Tahoma"/>
          <w:b/>
          <w:i/>
          <w:sz w:val="28"/>
          <w:szCs w:val="28"/>
        </w:rPr>
        <w:t xml:space="preserve"> </w:t>
      </w:r>
      <w:r>
        <w:rPr>
          <w:rFonts w:ascii="Century Gothic" w:hAnsi="Century Gothic" w:cs="Tahoma"/>
          <w:b/>
          <w:i/>
          <w:sz w:val="28"/>
          <w:szCs w:val="28"/>
        </w:rPr>
        <w:t>Tracy Brown</w:t>
      </w:r>
      <w:r w:rsidR="00CC23EE">
        <w:rPr>
          <w:rFonts w:ascii="Century Gothic" w:hAnsi="Century Gothic" w:cs="Tahoma"/>
          <w:b/>
          <w:i/>
          <w:sz w:val="28"/>
          <w:szCs w:val="28"/>
        </w:rPr>
        <w:t xml:space="preserve"> &amp;</w:t>
      </w:r>
      <w:r>
        <w:rPr>
          <w:rFonts w:ascii="Century Gothic" w:hAnsi="Century Gothic" w:cs="Tahoma"/>
          <w:b/>
          <w:i/>
          <w:sz w:val="28"/>
          <w:szCs w:val="28"/>
        </w:rPr>
        <w:t xml:space="preserve"> </w:t>
      </w:r>
      <w:r w:rsidR="00CC23EE">
        <w:rPr>
          <w:rFonts w:ascii="Century Gothic" w:hAnsi="Century Gothic" w:cs="Tahoma"/>
          <w:b/>
          <w:i/>
          <w:sz w:val="28"/>
          <w:szCs w:val="28"/>
        </w:rPr>
        <w:t>Johnny Xiong</w:t>
      </w:r>
    </w:p>
    <w:p w:rsidR="00946C21" w:rsidRDefault="00B85180" w:rsidP="003E01B6">
      <w:pPr>
        <w:numPr>
          <w:ilvl w:val="1"/>
          <w:numId w:val="24"/>
        </w:numPr>
        <w:spacing w:after="100" w:afterAutospacing="1"/>
        <w:ind w:right="576"/>
        <w:jc w:val="left"/>
        <w:rPr>
          <w:rFonts w:ascii="Century Gothic" w:hAnsi="Century Gothic" w:cs="Arial"/>
          <w:sz w:val="28"/>
          <w:szCs w:val="28"/>
        </w:rPr>
      </w:pPr>
      <w:r>
        <w:rPr>
          <w:rFonts w:ascii="Century Gothic" w:hAnsi="Century Gothic" w:cs="Tahoma"/>
          <w:sz w:val="28"/>
          <w:szCs w:val="28"/>
        </w:rPr>
        <w:t xml:space="preserve"> </w:t>
      </w:r>
      <w:r w:rsidR="00946C21" w:rsidRPr="00946C21">
        <w:rPr>
          <w:rFonts w:ascii="Century Gothic" w:hAnsi="Century Gothic" w:cs="Arial"/>
          <w:sz w:val="28"/>
          <w:szCs w:val="28"/>
        </w:rPr>
        <w:t>General SDP update</w:t>
      </w:r>
      <w:bookmarkStart w:id="3" w:name="_Hlk105586845"/>
    </w:p>
    <w:p w:rsidR="00946C21" w:rsidRDefault="00F14F42" w:rsidP="002A5CFF">
      <w:pPr>
        <w:numPr>
          <w:ilvl w:val="2"/>
          <w:numId w:val="24"/>
        </w:numPr>
        <w:spacing w:after="100" w:afterAutospacing="1"/>
        <w:ind w:left="936" w:right="576"/>
        <w:jc w:val="left"/>
        <w:rPr>
          <w:rFonts w:ascii="Century Gothic" w:hAnsi="Century Gothic" w:cs="Arial"/>
          <w:sz w:val="28"/>
          <w:szCs w:val="28"/>
        </w:rPr>
      </w:pPr>
      <w:r>
        <w:rPr>
          <w:rFonts w:ascii="Century Gothic" w:hAnsi="Century Gothic" w:cs="Arial"/>
          <w:sz w:val="28"/>
          <w:szCs w:val="28"/>
        </w:rPr>
        <w:t xml:space="preserve">As of </w:t>
      </w:r>
      <w:r w:rsidR="00B6635B">
        <w:rPr>
          <w:rFonts w:ascii="Century Gothic" w:hAnsi="Century Gothic" w:cs="Arial"/>
          <w:sz w:val="28"/>
          <w:szCs w:val="28"/>
        </w:rPr>
        <w:t>August 1</w:t>
      </w:r>
      <w:r w:rsidR="00B6635B" w:rsidRPr="00B6635B">
        <w:rPr>
          <w:rFonts w:ascii="Century Gothic" w:hAnsi="Century Gothic" w:cs="Arial"/>
          <w:sz w:val="28"/>
          <w:szCs w:val="28"/>
          <w:vertAlign w:val="superscript"/>
        </w:rPr>
        <w:t>st</w:t>
      </w:r>
      <w:r w:rsidR="00B6635B">
        <w:rPr>
          <w:rFonts w:ascii="Century Gothic" w:hAnsi="Century Gothic" w:cs="Arial"/>
          <w:sz w:val="28"/>
          <w:szCs w:val="28"/>
        </w:rPr>
        <w:t>, 2022,</w:t>
      </w:r>
      <w:r>
        <w:rPr>
          <w:rFonts w:ascii="Century Gothic" w:hAnsi="Century Gothic" w:cs="Arial"/>
          <w:sz w:val="28"/>
          <w:szCs w:val="28"/>
        </w:rPr>
        <w:t xml:space="preserve"> </w:t>
      </w:r>
      <w:r w:rsidR="00B6635B">
        <w:rPr>
          <w:rFonts w:ascii="Century Gothic" w:hAnsi="Century Gothic" w:cs="Arial"/>
          <w:sz w:val="28"/>
          <w:szCs w:val="28"/>
        </w:rPr>
        <w:t xml:space="preserve">there are </w:t>
      </w:r>
      <w:r>
        <w:rPr>
          <w:rFonts w:ascii="Century Gothic" w:hAnsi="Century Gothic" w:cs="Arial"/>
          <w:sz w:val="28"/>
          <w:szCs w:val="28"/>
        </w:rPr>
        <w:t>159 participants in</w:t>
      </w:r>
      <w:r w:rsidR="00B6635B">
        <w:rPr>
          <w:rFonts w:ascii="Century Gothic" w:hAnsi="Century Gothic" w:cs="Arial"/>
          <w:sz w:val="28"/>
          <w:szCs w:val="28"/>
        </w:rPr>
        <w:t xml:space="preserve"> total. The statistics breakdown was shared with the committee</w:t>
      </w:r>
      <w:r>
        <w:rPr>
          <w:rFonts w:ascii="Century Gothic" w:hAnsi="Century Gothic" w:cs="Arial"/>
          <w:sz w:val="28"/>
          <w:szCs w:val="28"/>
        </w:rPr>
        <w:t xml:space="preserve">. </w:t>
      </w:r>
    </w:p>
    <w:p w:rsidR="00B6635B" w:rsidRDefault="00B6635B" w:rsidP="002A5CFF">
      <w:pPr>
        <w:numPr>
          <w:ilvl w:val="2"/>
          <w:numId w:val="24"/>
        </w:numPr>
        <w:spacing w:after="100" w:afterAutospacing="1"/>
        <w:ind w:left="936" w:right="576"/>
        <w:jc w:val="left"/>
        <w:rPr>
          <w:rFonts w:ascii="Century Gothic" w:hAnsi="Century Gothic" w:cs="Arial"/>
          <w:sz w:val="28"/>
          <w:szCs w:val="28"/>
        </w:rPr>
      </w:pPr>
      <w:r w:rsidRPr="00B6635B">
        <w:rPr>
          <w:rFonts w:ascii="Century Gothic" w:hAnsi="Century Gothic" w:cs="Arial"/>
          <w:sz w:val="28"/>
          <w:szCs w:val="28"/>
        </w:rPr>
        <w:t xml:space="preserve">ACRC has six vendored FMS Agencies: </w:t>
      </w:r>
      <w:r w:rsidRPr="00B6635B">
        <w:rPr>
          <w:rFonts w:ascii="Century Gothic" w:hAnsi="Century Gothic" w:cs="Tahoma"/>
          <w:sz w:val="28"/>
          <w:szCs w:val="28"/>
        </w:rPr>
        <w:t xml:space="preserve">Acumen, </w:t>
      </w:r>
      <w:proofErr w:type="spellStart"/>
      <w:r w:rsidRPr="00B6635B">
        <w:rPr>
          <w:rFonts w:ascii="Century Gothic" w:hAnsi="Century Gothic" w:cs="Tahoma"/>
          <w:sz w:val="28"/>
          <w:szCs w:val="28"/>
        </w:rPr>
        <w:t>Aveanna</w:t>
      </w:r>
      <w:proofErr w:type="spellEnd"/>
      <w:r w:rsidRPr="00B6635B">
        <w:rPr>
          <w:rFonts w:ascii="Century Gothic" w:hAnsi="Century Gothic" w:cs="Tahoma"/>
          <w:sz w:val="28"/>
          <w:szCs w:val="28"/>
        </w:rPr>
        <w:t xml:space="preserve">, Cambrian, GT Independence, The Emlyn Group, </w:t>
      </w:r>
      <w:r>
        <w:rPr>
          <w:rFonts w:ascii="Century Gothic" w:hAnsi="Century Gothic" w:cs="Tahoma"/>
          <w:sz w:val="28"/>
          <w:szCs w:val="28"/>
        </w:rPr>
        <w:t xml:space="preserve">and </w:t>
      </w:r>
      <w:proofErr w:type="spellStart"/>
      <w:r w:rsidRPr="00B6635B">
        <w:rPr>
          <w:rFonts w:ascii="Century Gothic" w:hAnsi="Century Gothic" w:cs="Tahoma"/>
          <w:sz w:val="28"/>
          <w:szCs w:val="28"/>
        </w:rPr>
        <w:t>Mains’l</w:t>
      </w:r>
      <w:proofErr w:type="spellEnd"/>
      <w:r w:rsidRPr="00B6635B">
        <w:rPr>
          <w:rFonts w:ascii="Century Gothic" w:hAnsi="Century Gothic" w:cs="Tahoma"/>
          <w:sz w:val="28"/>
          <w:szCs w:val="28"/>
        </w:rPr>
        <w:t>. Their contact information is listed on the DDS website.</w:t>
      </w:r>
      <w:r w:rsidR="00F14F42" w:rsidRPr="00B6635B">
        <w:rPr>
          <w:rFonts w:ascii="Century Gothic" w:hAnsi="Century Gothic" w:cs="Arial"/>
          <w:sz w:val="28"/>
          <w:szCs w:val="28"/>
        </w:rPr>
        <w:t xml:space="preserve"> </w:t>
      </w:r>
    </w:p>
    <w:p w:rsidR="00F14F42" w:rsidRPr="00B6635B" w:rsidRDefault="00B6635B" w:rsidP="003E01B6">
      <w:pPr>
        <w:numPr>
          <w:ilvl w:val="2"/>
          <w:numId w:val="24"/>
        </w:numPr>
        <w:spacing w:after="100" w:afterAutospacing="1"/>
        <w:ind w:left="936" w:right="576"/>
        <w:jc w:val="left"/>
        <w:rPr>
          <w:rFonts w:ascii="Century Gothic" w:hAnsi="Century Gothic" w:cs="Arial"/>
          <w:sz w:val="28"/>
          <w:szCs w:val="28"/>
        </w:rPr>
      </w:pPr>
      <w:r>
        <w:rPr>
          <w:rFonts w:ascii="Century Gothic" w:hAnsi="Century Gothic" w:cs="Arial"/>
          <w:sz w:val="28"/>
          <w:szCs w:val="28"/>
        </w:rPr>
        <w:t>ACRC meets quarterly with our vendored FMS agencies.</w:t>
      </w:r>
    </w:p>
    <w:p w:rsidR="00B6635B" w:rsidRDefault="00B6635B" w:rsidP="003E01B6">
      <w:pPr>
        <w:numPr>
          <w:ilvl w:val="2"/>
          <w:numId w:val="24"/>
        </w:numPr>
        <w:spacing w:after="100" w:afterAutospacing="1"/>
        <w:ind w:left="936" w:right="576"/>
        <w:jc w:val="left"/>
        <w:rPr>
          <w:rFonts w:ascii="Century Gothic" w:hAnsi="Century Gothic" w:cs="Arial"/>
          <w:sz w:val="28"/>
          <w:szCs w:val="28"/>
        </w:rPr>
      </w:pPr>
      <w:r>
        <w:rPr>
          <w:rFonts w:ascii="Century Gothic" w:hAnsi="Century Gothic" w:cs="Arial"/>
          <w:sz w:val="28"/>
          <w:szCs w:val="28"/>
        </w:rPr>
        <w:t>PCP Vendors:</w:t>
      </w:r>
    </w:p>
    <w:p w:rsidR="00F14F42" w:rsidRPr="00B6635B" w:rsidRDefault="00B6635B" w:rsidP="002A5CFF">
      <w:pPr>
        <w:numPr>
          <w:ilvl w:val="3"/>
          <w:numId w:val="24"/>
        </w:numPr>
        <w:spacing w:after="100" w:afterAutospacing="1"/>
        <w:ind w:left="1800" w:right="576"/>
        <w:jc w:val="left"/>
        <w:rPr>
          <w:rFonts w:ascii="Century Gothic" w:hAnsi="Century Gothic" w:cs="Arial"/>
          <w:sz w:val="28"/>
          <w:szCs w:val="28"/>
        </w:rPr>
      </w:pPr>
      <w:r>
        <w:rPr>
          <w:rFonts w:ascii="Century Gothic" w:hAnsi="Century Gothic" w:cs="Arial"/>
          <w:sz w:val="28"/>
          <w:szCs w:val="28"/>
        </w:rPr>
        <w:t>W</w:t>
      </w:r>
      <w:r w:rsidRPr="00B6635B">
        <w:rPr>
          <w:rFonts w:ascii="Century Gothic" w:hAnsi="Century Gothic" w:cs="Arial"/>
          <w:sz w:val="28"/>
          <w:szCs w:val="28"/>
        </w:rPr>
        <w:t xml:space="preserve">e have two PCP vendors. Lighted Path Solutions and Lincoln Training Center. There are other agencies in various stages of the vendorization process for PCP.  </w:t>
      </w:r>
    </w:p>
    <w:p w:rsidR="00B6635B" w:rsidRDefault="00B6635B" w:rsidP="003E01B6">
      <w:pPr>
        <w:numPr>
          <w:ilvl w:val="2"/>
          <w:numId w:val="24"/>
        </w:numPr>
        <w:spacing w:after="100" w:afterAutospacing="1"/>
        <w:ind w:left="936" w:right="576"/>
        <w:jc w:val="left"/>
        <w:rPr>
          <w:rFonts w:ascii="Century Gothic" w:hAnsi="Century Gothic" w:cs="Arial"/>
          <w:sz w:val="28"/>
          <w:szCs w:val="28"/>
        </w:rPr>
      </w:pPr>
      <w:r>
        <w:rPr>
          <w:rFonts w:ascii="Century Gothic" w:hAnsi="Century Gothic" w:cs="Arial"/>
          <w:sz w:val="28"/>
          <w:szCs w:val="28"/>
        </w:rPr>
        <w:t>SDP Tracking:</w:t>
      </w:r>
    </w:p>
    <w:p w:rsidR="00F14F42" w:rsidRDefault="00B6635B" w:rsidP="009A492D">
      <w:pPr>
        <w:numPr>
          <w:ilvl w:val="3"/>
          <w:numId w:val="24"/>
        </w:numPr>
        <w:spacing w:after="100" w:afterAutospacing="1"/>
        <w:ind w:left="1800" w:right="576"/>
        <w:jc w:val="left"/>
        <w:rPr>
          <w:rFonts w:ascii="Century Gothic" w:hAnsi="Century Gothic" w:cs="Arial"/>
          <w:sz w:val="28"/>
          <w:szCs w:val="28"/>
        </w:rPr>
      </w:pPr>
      <w:r w:rsidRPr="00B6635B">
        <w:rPr>
          <w:rFonts w:ascii="Century Gothic" w:hAnsi="Century Gothic" w:cs="Arial"/>
          <w:sz w:val="28"/>
          <w:szCs w:val="28"/>
        </w:rPr>
        <w:t xml:space="preserve">ACRC continues to update our internal spreadsheets which identify and track specific progress of participant’s in the initial rollout of SDP. </w:t>
      </w:r>
      <w:r w:rsidR="00F14F42">
        <w:rPr>
          <w:rFonts w:ascii="Century Gothic" w:hAnsi="Century Gothic" w:cs="Arial"/>
          <w:sz w:val="28"/>
          <w:szCs w:val="28"/>
        </w:rPr>
        <w:t xml:space="preserve">Continue to update our tracking spreadsheets. </w:t>
      </w:r>
    </w:p>
    <w:p w:rsidR="00F14F42" w:rsidRPr="00DB3315" w:rsidRDefault="00DB3315" w:rsidP="003E01B6">
      <w:pPr>
        <w:numPr>
          <w:ilvl w:val="2"/>
          <w:numId w:val="24"/>
        </w:numPr>
        <w:spacing w:after="100" w:afterAutospacing="1"/>
        <w:ind w:left="936" w:right="576"/>
        <w:rPr>
          <w:rFonts w:ascii="Century Gothic" w:hAnsi="Century Gothic" w:cs="Arial"/>
          <w:sz w:val="28"/>
          <w:szCs w:val="28"/>
        </w:rPr>
      </w:pPr>
      <w:r w:rsidRPr="00DB3315">
        <w:rPr>
          <w:rFonts w:ascii="Century Gothic" w:hAnsi="Century Gothic" w:cs="Arial"/>
          <w:sz w:val="28"/>
          <w:szCs w:val="28"/>
        </w:rPr>
        <w:t xml:space="preserve">Statewide SDP Orientation is available in English and Spanish and is a collaboration between SCDD and DDS. ACRC will promote widely. </w:t>
      </w:r>
    </w:p>
    <w:p w:rsidR="00DB3315" w:rsidRDefault="00DB3315" w:rsidP="003E01B6">
      <w:pPr>
        <w:numPr>
          <w:ilvl w:val="2"/>
          <w:numId w:val="24"/>
        </w:numPr>
        <w:spacing w:after="100" w:afterAutospacing="1"/>
        <w:ind w:left="936" w:right="576"/>
        <w:jc w:val="left"/>
        <w:rPr>
          <w:rFonts w:ascii="Century Gothic" w:hAnsi="Century Gothic" w:cs="Arial"/>
          <w:sz w:val="28"/>
          <w:szCs w:val="28"/>
        </w:rPr>
      </w:pPr>
      <w:r>
        <w:rPr>
          <w:rFonts w:ascii="Century Gothic" w:hAnsi="Century Gothic" w:cs="Arial"/>
          <w:sz w:val="28"/>
          <w:szCs w:val="28"/>
        </w:rPr>
        <w:t>Ongoing Meetings and Collaboration:</w:t>
      </w:r>
    </w:p>
    <w:p w:rsidR="00F14F42" w:rsidRDefault="00F14F42" w:rsidP="002A5CFF">
      <w:pPr>
        <w:numPr>
          <w:ilvl w:val="3"/>
          <w:numId w:val="24"/>
        </w:numPr>
        <w:spacing w:after="100" w:afterAutospacing="1"/>
        <w:ind w:left="1800" w:right="576"/>
        <w:jc w:val="left"/>
        <w:rPr>
          <w:rFonts w:ascii="Century Gothic" w:hAnsi="Century Gothic" w:cs="Arial"/>
          <w:sz w:val="28"/>
          <w:szCs w:val="28"/>
        </w:rPr>
      </w:pPr>
      <w:r>
        <w:rPr>
          <w:rFonts w:ascii="Century Gothic" w:hAnsi="Century Gothic" w:cs="Arial"/>
          <w:sz w:val="28"/>
          <w:szCs w:val="28"/>
        </w:rPr>
        <w:t xml:space="preserve">Continuing ongoing meetings with other regional centers as well as our SDP weekly committee meetings. Daily support is </w:t>
      </w:r>
      <w:r w:rsidR="000B21E3">
        <w:rPr>
          <w:rFonts w:ascii="Century Gothic" w:hAnsi="Century Gothic" w:cs="Arial"/>
          <w:sz w:val="28"/>
          <w:szCs w:val="28"/>
        </w:rPr>
        <w:lastRenderedPageBreak/>
        <w:t>available with our</w:t>
      </w:r>
      <w:r w:rsidR="00DB3315">
        <w:rPr>
          <w:rFonts w:ascii="Century Gothic" w:hAnsi="Century Gothic" w:cs="Arial"/>
          <w:sz w:val="28"/>
          <w:szCs w:val="28"/>
        </w:rPr>
        <w:t xml:space="preserve"> Participant Choice Specialists (PCS)</w:t>
      </w:r>
      <w:r w:rsidR="000B21E3">
        <w:rPr>
          <w:rFonts w:ascii="Century Gothic" w:hAnsi="Century Gothic" w:cs="Arial"/>
          <w:sz w:val="28"/>
          <w:szCs w:val="28"/>
        </w:rPr>
        <w:t xml:space="preserve"> as well as Q&amp;A.</w:t>
      </w:r>
    </w:p>
    <w:p w:rsidR="000B21E3" w:rsidRPr="00946C21" w:rsidRDefault="000B21E3" w:rsidP="003E01B6">
      <w:pPr>
        <w:numPr>
          <w:ilvl w:val="2"/>
          <w:numId w:val="24"/>
        </w:numPr>
        <w:ind w:left="936" w:right="576"/>
        <w:jc w:val="left"/>
        <w:rPr>
          <w:rFonts w:ascii="Century Gothic" w:hAnsi="Century Gothic" w:cs="Arial"/>
          <w:sz w:val="28"/>
          <w:szCs w:val="28"/>
        </w:rPr>
      </w:pPr>
      <w:r>
        <w:rPr>
          <w:rFonts w:ascii="Century Gothic" w:hAnsi="Century Gothic" w:cs="Arial"/>
          <w:sz w:val="28"/>
          <w:szCs w:val="28"/>
        </w:rPr>
        <w:t>H</w:t>
      </w:r>
      <w:r w:rsidR="00DB3315">
        <w:rPr>
          <w:rFonts w:ascii="Century Gothic" w:hAnsi="Century Gothic" w:cs="Arial"/>
          <w:sz w:val="28"/>
          <w:szCs w:val="28"/>
        </w:rPr>
        <w:t>CBS Specialist</w:t>
      </w:r>
      <w:r>
        <w:rPr>
          <w:rFonts w:ascii="Century Gothic" w:hAnsi="Century Gothic" w:cs="Arial"/>
          <w:sz w:val="28"/>
          <w:szCs w:val="28"/>
        </w:rPr>
        <w:t xml:space="preserve"> </w:t>
      </w:r>
      <w:r w:rsidR="00DB3315">
        <w:rPr>
          <w:rFonts w:ascii="Century Gothic" w:hAnsi="Century Gothic" w:cs="Arial"/>
          <w:sz w:val="28"/>
          <w:szCs w:val="28"/>
        </w:rPr>
        <w:t xml:space="preserve">continues to </w:t>
      </w:r>
      <w:r>
        <w:rPr>
          <w:rFonts w:ascii="Century Gothic" w:hAnsi="Century Gothic" w:cs="Arial"/>
          <w:sz w:val="28"/>
          <w:szCs w:val="28"/>
        </w:rPr>
        <w:t>provide support to ou</w:t>
      </w:r>
      <w:r w:rsidR="00DB3315">
        <w:rPr>
          <w:rFonts w:ascii="Century Gothic" w:hAnsi="Century Gothic" w:cs="Arial"/>
          <w:sz w:val="28"/>
          <w:szCs w:val="28"/>
        </w:rPr>
        <w:t>r PCSs</w:t>
      </w:r>
      <w:r>
        <w:rPr>
          <w:rFonts w:ascii="Century Gothic" w:hAnsi="Century Gothic" w:cs="Arial"/>
          <w:sz w:val="28"/>
          <w:szCs w:val="28"/>
        </w:rPr>
        <w:t xml:space="preserve"> as well as our </w:t>
      </w:r>
      <w:r w:rsidR="00DB3315">
        <w:rPr>
          <w:rFonts w:ascii="Century Gothic" w:hAnsi="Century Gothic" w:cs="Arial"/>
          <w:sz w:val="28"/>
          <w:szCs w:val="28"/>
        </w:rPr>
        <w:t>Service Coordinators</w:t>
      </w:r>
      <w:r w:rsidR="00165B0C">
        <w:rPr>
          <w:rFonts w:ascii="Century Gothic" w:hAnsi="Century Gothic" w:cs="Arial"/>
          <w:sz w:val="28"/>
          <w:szCs w:val="28"/>
        </w:rPr>
        <w:t xml:space="preserve"> </w:t>
      </w:r>
      <w:r w:rsidR="00DB3315">
        <w:rPr>
          <w:rFonts w:ascii="Century Gothic" w:hAnsi="Century Gothic" w:cs="Arial"/>
          <w:sz w:val="28"/>
          <w:szCs w:val="28"/>
        </w:rPr>
        <w:t>(SC).</w:t>
      </w:r>
    </w:p>
    <w:p w:rsidR="00946C21" w:rsidRPr="00946C21" w:rsidRDefault="00946C21" w:rsidP="00EA15F6">
      <w:pPr>
        <w:numPr>
          <w:ilvl w:val="1"/>
          <w:numId w:val="24"/>
        </w:numPr>
        <w:ind w:right="576"/>
        <w:jc w:val="left"/>
        <w:rPr>
          <w:rFonts w:ascii="Century Gothic" w:hAnsi="Century Gothic" w:cs="Arial"/>
          <w:sz w:val="28"/>
          <w:szCs w:val="28"/>
        </w:rPr>
      </w:pPr>
      <w:r w:rsidRPr="00946C21">
        <w:rPr>
          <w:rFonts w:ascii="Century Gothic" w:hAnsi="Century Gothic" w:cs="Arial"/>
          <w:sz w:val="28"/>
          <w:szCs w:val="28"/>
        </w:rPr>
        <w:t>SDP Transition Challenge and Proposed Solution Related to FMS– discussion and Committee Vote</w:t>
      </w:r>
    </w:p>
    <w:p w:rsidR="003C0E77" w:rsidRDefault="003C0E77" w:rsidP="003E01B6">
      <w:pPr>
        <w:numPr>
          <w:ilvl w:val="2"/>
          <w:numId w:val="24"/>
        </w:numPr>
        <w:ind w:left="936" w:right="576"/>
        <w:jc w:val="left"/>
        <w:rPr>
          <w:rFonts w:ascii="Century Gothic" w:hAnsi="Century Gothic" w:cs="Arial"/>
          <w:sz w:val="28"/>
          <w:szCs w:val="28"/>
        </w:rPr>
      </w:pPr>
      <w:r>
        <w:rPr>
          <w:rFonts w:ascii="Century Gothic" w:hAnsi="Century Gothic" w:cs="Arial"/>
          <w:sz w:val="28"/>
          <w:szCs w:val="28"/>
        </w:rPr>
        <w:t>Mechelle</w:t>
      </w:r>
      <w:r w:rsidR="00792749">
        <w:rPr>
          <w:rFonts w:ascii="Century Gothic" w:hAnsi="Century Gothic" w:cs="Arial"/>
          <w:sz w:val="28"/>
          <w:szCs w:val="28"/>
        </w:rPr>
        <w:t xml:space="preserve"> addressed </w:t>
      </w:r>
      <w:r>
        <w:rPr>
          <w:rFonts w:ascii="Century Gothic" w:hAnsi="Century Gothic" w:cs="Arial"/>
          <w:sz w:val="28"/>
          <w:szCs w:val="28"/>
        </w:rPr>
        <w:t>the challenge</w:t>
      </w:r>
      <w:r w:rsidR="002570AF">
        <w:rPr>
          <w:rFonts w:ascii="Century Gothic" w:hAnsi="Century Gothic" w:cs="Arial"/>
          <w:sz w:val="28"/>
          <w:szCs w:val="28"/>
        </w:rPr>
        <w:t xml:space="preserve"> that has been identified with </w:t>
      </w:r>
      <w:r>
        <w:rPr>
          <w:rFonts w:ascii="Century Gothic" w:hAnsi="Century Gothic" w:cs="Arial"/>
          <w:sz w:val="28"/>
          <w:szCs w:val="28"/>
        </w:rPr>
        <w:t xml:space="preserve">FMS availability for </w:t>
      </w:r>
      <w:r w:rsidR="002570AF">
        <w:rPr>
          <w:rFonts w:ascii="Century Gothic" w:hAnsi="Century Gothic" w:cs="Arial"/>
          <w:sz w:val="28"/>
          <w:szCs w:val="28"/>
        </w:rPr>
        <w:t xml:space="preserve">pre-transition </w:t>
      </w:r>
      <w:r>
        <w:rPr>
          <w:rFonts w:ascii="Century Gothic" w:hAnsi="Century Gothic" w:cs="Arial"/>
          <w:sz w:val="28"/>
          <w:szCs w:val="28"/>
        </w:rPr>
        <w:t xml:space="preserve">enrollment support. </w:t>
      </w:r>
    </w:p>
    <w:p w:rsidR="00792749" w:rsidRDefault="002570AF" w:rsidP="003E01B6">
      <w:pPr>
        <w:numPr>
          <w:ilvl w:val="2"/>
          <w:numId w:val="24"/>
        </w:numPr>
        <w:ind w:left="936" w:right="576"/>
        <w:jc w:val="left"/>
        <w:rPr>
          <w:rFonts w:ascii="Century Gothic" w:hAnsi="Century Gothic" w:cs="Arial"/>
          <w:sz w:val="28"/>
          <w:szCs w:val="28"/>
        </w:rPr>
      </w:pPr>
      <w:r>
        <w:rPr>
          <w:rFonts w:ascii="Century Gothic" w:hAnsi="Century Gothic" w:cs="Arial"/>
          <w:sz w:val="28"/>
          <w:szCs w:val="28"/>
        </w:rPr>
        <w:t>A proposed solution was</w:t>
      </w:r>
      <w:r w:rsidR="00792749">
        <w:rPr>
          <w:rFonts w:ascii="Century Gothic" w:hAnsi="Century Gothic" w:cs="Arial"/>
          <w:sz w:val="28"/>
          <w:szCs w:val="28"/>
        </w:rPr>
        <w:t xml:space="preserve"> to a</w:t>
      </w:r>
      <w:r w:rsidR="00FC14D9">
        <w:rPr>
          <w:rFonts w:ascii="Century Gothic" w:hAnsi="Century Gothic" w:cs="Arial"/>
          <w:sz w:val="28"/>
          <w:szCs w:val="28"/>
        </w:rPr>
        <w:t>uthorize the use of</w:t>
      </w:r>
      <w:r w:rsidR="00792749">
        <w:rPr>
          <w:rFonts w:ascii="Century Gothic" w:hAnsi="Century Gothic" w:cs="Arial"/>
          <w:sz w:val="28"/>
          <w:szCs w:val="28"/>
        </w:rPr>
        <w:t xml:space="preserve"> the SDAC Implementation Funds that are available to each regional center</w:t>
      </w:r>
      <w:r w:rsidR="00FC14D9">
        <w:rPr>
          <w:rFonts w:ascii="Century Gothic" w:hAnsi="Century Gothic" w:cs="Arial"/>
          <w:sz w:val="28"/>
          <w:szCs w:val="28"/>
        </w:rPr>
        <w:t xml:space="preserve"> to help our FMS agencies provide support at the planning team level</w:t>
      </w:r>
      <w:r w:rsidR="00792749">
        <w:rPr>
          <w:rFonts w:ascii="Century Gothic" w:hAnsi="Century Gothic" w:cs="Arial"/>
          <w:sz w:val="28"/>
          <w:szCs w:val="28"/>
        </w:rPr>
        <w:t>.</w:t>
      </w:r>
      <w:r>
        <w:rPr>
          <w:rFonts w:ascii="Century Gothic" w:hAnsi="Century Gothic" w:cs="Arial"/>
          <w:sz w:val="28"/>
          <w:szCs w:val="28"/>
        </w:rPr>
        <w:t xml:space="preserve"> </w:t>
      </w:r>
    </w:p>
    <w:p w:rsidR="00792749" w:rsidRDefault="00792749" w:rsidP="003E01B6">
      <w:pPr>
        <w:numPr>
          <w:ilvl w:val="2"/>
          <w:numId w:val="24"/>
        </w:numPr>
        <w:ind w:left="936" w:right="576"/>
        <w:jc w:val="left"/>
        <w:rPr>
          <w:rFonts w:ascii="Century Gothic" w:hAnsi="Century Gothic" w:cs="Arial"/>
          <w:sz w:val="28"/>
          <w:szCs w:val="28"/>
        </w:rPr>
      </w:pPr>
      <w:r>
        <w:rPr>
          <w:rFonts w:ascii="Century Gothic" w:hAnsi="Century Gothic" w:cs="Arial"/>
          <w:sz w:val="28"/>
          <w:szCs w:val="28"/>
        </w:rPr>
        <w:t xml:space="preserve">This challenge and proposal were discussed at our last </w:t>
      </w:r>
      <w:r w:rsidR="000F07B3">
        <w:rPr>
          <w:rFonts w:ascii="Century Gothic" w:hAnsi="Century Gothic" w:cs="Arial"/>
          <w:sz w:val="28"/>
          <w:szCs w:val="28"/>
        </w:rPr>
        <w:t xml:space="preserve">FMS </w:t>
      </w:r>
      <w:r>
        <w:rPr>
          <w:rFonts w:ascii="Century Gothic" w:hAnsi="Century Gothic" w:cs="Arial"/>
          <w:sz w:val="28"/>
          <w:szCs w:val="28"/>
        </w:rPr>
        <w:t xml:space="preserve">quarterly meeting where four of the six vendors who are vendored with ALTA were in attendance. </w:t>
      </w:r>
    </w:p>
    <w:p w:rsidR="000F07B3" w:rsidRDefault="00792749" w:rsidP="00792749">
      <w:pPr>
        <w:numPr>
          <w:ilvl w:val="3"/>
          <w:numId w:val="24"/>
        </w:numPr>
        <w:ind w:left="2376" w:right="576"/>
        <w:jc w:val="left"/>
        <w:rPr>
          <w:rFonts w:ascii="Century Gothic" w:hAnsi="Century Gothic" w:cs="Arial"/>
          <w:sz w:val="28"/>
          <w:szCs w:val="28"/>
        </w:rPr>
      </w:pPr>
      <w:r>
        <w:rPr>
          <w:rFonts w:ascii="Century Gothic" w:hAnsi="Century Gothic" w:cs="Arial"/>
          <w:sz w:val="28"/>
          <w:szCs w:val="28"/>
        </w:rPr>
        <w:t>The question was asked to our vendors if these SDAC implementation funds would provide a solution.</w:t>
      </w:r>
      <w:r w:rsidR="000F07B3">
        <w:rPr>
          <w:rFonts w:ascii="Century Gothic" w:hAnsi="Century Gothic" w:cs="Arial"/>
          <w:sz w:val="28"/>
          <w:szCs w:val="28"/>
        </w:rPr>
        <w:t xml:space="preserve"> </w:t>
      </w:r>
    </w:p>
    <w:p w:rsidR="000F07B3" w:rsidRDefault="000F07B3" w:rsidP="000F07B3">
      <w:pPr>
        <w:numPr>
          <w:ilvl w:val="4"/>
          <w:numId w:val="24"/>
        </w:numPr>
        <w:ind w:right="576"/>
        <w:jc w:val="left"/>
        <w:rPr>
          <w:rFonts w:ascii="Century Gothic" w:hAnsi="Century Gothic" w:cs="Arial"/>
          <w:sz w:val="28"/>
          <w:szCs w:val="28"/>
        </w:rPr>
      </w:pPr>
      <w:r>
        <w:rPr>
          <w:rFonts w:ascii="Century Gothic" w:hAnsi="Century Gothic" w:cs="Arial"/>
          <w:sz w:val="28"/>
          <w:szCs w:val="28"/>
        </w:rPr>
        <w:t>The feedback that was received was that they did not feel the proposed funds would help them due to difficulties with hiring staff.</w:t>
      </w:r>
    </w:p>
    <w:p w:rsidR="00FC14D9" w:rsidRDefault="00FC14D9" w:rsidP="0087432A">
      <w:pPr>
        <w:numPr>
          <w:ilvl w:val="2"/>
          <w:numId w:val="24"/>
        </w:numPr>
        <w:ind w:left="936" w:right="576"/>
        <w:jc w:val="left"/>
        <w:rPr>
          <w:rFonts w:ascii="Century Gothic" w:hAnsi="Century Gothic" w:cs="Arial"/>
          <w:sz w:val="28"/>
          <w:szCs w:val="28"/>
        </w:rPr>
      </w:pPr>
      <w:r w:rsidRPr="006A2DD3">
        <w:rPr>
          <w:rFonts w:ascii="Century Gothic" w:hAnsi="Century Gothic" w:cs="Arial"/>
          <w:sz w:val="28"/>
          <w:szCs w:val="28"/>
        </w:rPr>
        <w:t>The Directive that came out on July 28</w:t>
      </w:r>
      <w:r w:rsidRPr="006A2DD3">
        <w:rPr>
          <w:rFonts w:ascii="Century Gothic" w:hAnsi="Century Gothic" w:cs="Arial"/>
          <w:sz w:val="28"/>
          <w:szCs w:val="28"/>
          <w:vertAlign w:val="superscript"/>
        </w:rPr>
        <w:t>th</w:t>
      </w:r>
      <w:r w:rsidRPr="006A2DD3">
        <w:rPr>
          <w:rFonts w:ascii="Century Gothic" w:hAnsi="Century Gothic" w:cs="Arial"/>
          <w:sz w:val="28"/>
          <w:szCs w:val="28"/>
        </w:rPr>
        <w:t>, 2022 addressed pre-enrollment supports,</w:t>
      </w:r>
      <w:r w:rsidR="003B412C" w:rsidRPr="006A2DD3">
        <w:rPr>
          <w:rFonts w:ascii="Century Gothic" w:hAnsi="Century Gothic" w:cs="Arial"/>
          <w:sz w:val="28"/>
          <w:szCs w:val="28"/>
        </w:rPr>
        <w:t xml:space="preserve"> </w:t>
      </w:r>
      <w:r w:rsidRPr="006A2DD3">
        <w:rPr>
          <w:rFonts w:ascii="Century Gothic" w:hAnsi="Century Gothic" w:cs="Arial"/>
          <w:sz w:val="28"/>
          <w:szCs w:val="28"/>
        </w:rPr>
        <w:t>general SD supports, and FMS SD supports. Referencing the December 21</w:t>
      </w:r>
      <w:r w:rsidRPr="006A2DD3">
        <w:rPr>
          <w:rFonts w:ascii="Century Gothic" w:hAnsi="Century Gothic" w:cs="Arial"/>
          <w:sz w:val="28"/>
          <w:szCs w:val="28"/>
          <w:vertAlign w:val="superscript"/>
        </w:rPr>
        <w:t>st</w:t>
      </w:r>
      <w:r w:rsidRPr="006A2DD3">
        <w:rPr>
          <w:rFonts w:ascii="Century Gothic" w:hAnsi="Century Gothic" w:cs="Arial"/>
          <w:sz w:val="28"/>
          <w:szCs w:val="28"/>
        </w:rPr>
        <w:t xml:space="preserve">, 2018, Directive </w:t>
      </w:r>
      <w:r w:rsidR="006A2DD3" w:rsidRPr="006A2DD3">
        <w:rPr>
          <w:rFonts w:ascii="Century Gothic" w:hAnsi="Century Gothic" w:cs="Arial"/>
          <w:sz w:val="28"/>
          <w:szCs w:val="28"/>
        </w:rPr>
        <w:t xml:space="preserve">which </w:t>
      </w:r>
      <w:r w:rsidRPr="006A2DD3">
        <w:rPr>
          <w:rFonts w:ascii="Century Gothic" w:hAnsi="Century Gothic" w:cs="Arial"/>
          <w:sz w:val="28"/>
          <w:szCs w:val="28"/>
        </w:rPr>
        <w:t>talked about what FMS agencies are required to d</w:t>
      </w:r>
      <w:r w:rsidR="006A2DD3" w:rsidRPr="006A2DD3">
        <w:rPr>
          <w:rFonts w:ascii="Century Gothic" w:hAnsi="Century Gothic" w:cs="Arial"/>
          <w:sz w:val="28"/>
          <w:szCs w:val="28"/>
        </w:rPr>
        <w:t>o. Some of those requirements included managing the individual budget and paying for services, assisting with hiring, ensuring providers are qualified to deliver services, assisting providers to obtain a criminal background check, invoicing, and receiving payment from the regional center no more than two times a month.</w:t>
      </w:r>
    </w:p>
    <w:p w:rsidR="006A2DD3" w:rsidRDefault="006A2DD3" w:rsidP="0087432A">
      <w:pPr>
        <w:numPr>
          <w:ilvl w:val="3"/>
          <w:numId w:val="24"/>
        </w:numPr>
        <w:ind w:left="2376" w:right="576"/>
        <w:jc w:val="left"/>
        <w:rPr>
          <w:rFonts w:ascii="Century Gothic" w:hAnsi="Century Gothic" w:cs="Arial"/>
          <w:sz w:val="28"/>
          <w:szCs w:val="28"/>
        </w:rPr>
      </w:pPr>
      <w:r>
        <w:rPr>
          <w:rFonts w:ascii="Century Gothic" w:hAnsi="Century Gothic" w:cs="Arial"/>
          <w:sz w:val="28"/>
          <w:szCs w:val="28"/>
        </w:rPr>
        <w:t>Looking at this Directive, there are no requirements to assist with the pre-enrolment transition supports.</w:t>
      </w:r>
    </w:p>
    <w:p w:rsidR="007403BD" w:rsidRPr="00CF6D78" w:rsidRDefault="0087432A" w:rsidP="00CF6D78">
      <w:pPr>
        <w:numPr>
          <w:ilvl w:val="2"/>
          <w:numId w:val="24"/>
        </w:numPr>
        <w:ind w:left="936" w:right="576"/>
        <w:jc w:val="left"/>
        <w:rPr>
          <w:rFonts w:ascii="Century Gothic" w:hAnsi="Century Gothic" w:cs="Arial"/>
          <w:sz w:val="28"/>
          <w:szCs w:val="28"/>
        </w:rPr>
      </w:pPr>
      <w:r>
        <w:rPr>
          <w:rFonts w:ascii="Century Gothic" w:hAnsi="Century Gothic" w:cs="Arial"/>
          <w:sz w:val="28"/>
          <w:szCs w:val="28"/>
        </w:rPr>
        <w:t xml:space="preserve">At this </w:t>
      </w:r>
      <w:r w:rsidR="009F077A">
        <w:rPr>
          <w:rFonts w:ascii="Century Gothic" w:hAnsi="Century Gothic" w:cs="Arial"/>
          <w:sz w:val="28"/>
          <w:szCs w:val="28"/>
        </w:rPr>
        <w:t>time,</w:t>
      </w:r>
      <w:r>
        <w:rPr>
          <w:rFonts w:ascii="Century Gothic" w:hAnsi="Century Gothic" w:cs="Arial"/>
          <w:sz w:val="28"/>
          <w:szCs w:val="28"/>
        </w:rPr>
        <w:t xml:space="preserve"> we look to the SDAC</w:t>
      </w:r>
      <w:r w:rsidR="00CF6D78">
        <w:rPr>
          <w:rFonts w:ascii="Century Gothic" w:hAnsi="Century Gothic" w:cs="Arial"/>
          <w:sz w:val="28"/>
          <w:szCs w:val="28"/>
        </w:rPr>
        <w:t xml:space="preserve"> </w:t>
      </w:r>
      <w:r>
        <w:rPr>
          <w:rFonts w:ascii="Century Gothic" w:hAnsi="Century Gothic" w:cs="Arial"/>
          <w:sz w:val="28"/>
          <w:szCs w:val="28"/>
        </w:rPr>
        <w:t xml:space="preserve">for direction if this is something that we want to move forward on. </w:t>
      </w:r>
    </w:p>
    <w:p w:rsidR="000F07B3" w:rsidRDefault="00CF6D78" w:rsidP="00EA15F6">
      <w:pPr>
        <w:numPr>
          <w:ilvl w:val="2"/>
          <w:numId w:val="24"/>
        </w:numPr>
        <w:ind w:left="936" w:right="576"/>
        <w:jc w:val="left"/>
        <w:rPr>
          <w:rFonts w:ascii="Century Gothic" w:hAnsi="Century Gothic" w:cs="Arial"/>
          <w:sz w:val="28"/>
          <w:szCs w:val="28"/>
        </w:rPr>
      </w:pPr>
      <w:r>
        <w:rPr>
          <w:rFonts w:ascii="Century Gothic" w:hAnsi="Century Gothic" w:cs="Arial"/>
          <w:sz w:val="28"/>
          <w:szCs w:val="28"/>
        </w:rPr>
        <w:t xml:space="preserve">Karen </w:t>
      </w:r>
      <w:r w:rsidR="003B412C">
        <w:rPr>
          <w:rFonts w:ascii="Century Gothic" w:hAnsi="Century Gothic" w:cs="Arial"/>
          <w:sz w:val="28"/>
          <w:szCs w:val="28"/>
        </w:rPr>
        <w:t>asked if there is a written proposal</w:t>
      </w:r>
      <w:r>
        <w:rPr>
          <w:rFonts w:ascii="Century Gothic" w:hAnsi="Century Gothic" w:cs="Arial"/>
          <w:sz w:val="28"/>
          <w:szCs w:val="28"/>
        </w:rPr>
        <w:t xml:space="preserve"> to share with the committee</w:t>
      </w:r>
      <w:r w:rsidR="003B412C">
        <w:rPr>
          <w:rFonts w:ascii="Century Gothic" w:hAnsi="Century Gothic" w:cs="Arial"/>
          <w:sz w:val="28"/>
          <w:szCs w:val="28"/>
        </w:rPr>
        <w:t xml:space="preserve">. </w:t>
      </w:r>
    </w:p>
    <w:p w:rsidR="003B412C" w:rsidRDefault="00CF6D78" w:rsidP="000F07B3">
      <w:pPr>
        <w:numPr>
          <w:ilvl w:val="3"/>
          <w:numId w:val="24"/>
        </w:numPr>
        <w:ind w:left="2376" w:right="576"/>
        <w:jc w:val="left"/>
        <w:rPr>
          <w:rFonts w:ascii="Century Gothic" w:hAnsi="Century Gothic" w:cs="Arial"/>
          <w:sz w:val="28"/>
          <w:szCs w:val="28"/>
        </w:rPr>
      </w:pPr>
      <w:r>
        <w:rPr>
          <w:rFonts w:ascii="Century Gothic" w:hAnsi="Century Gothic" w:cs="Arial"/>
          <w:sz w:val="28"/>
          <w:szCs w:val="28"/>
        </w:rPr>
        <w:t>Mechelle – we do not have a written proposal at this time.</w:t>
      </w:r>
    </w:p>
    <w:p w:rsidR="000F07B3" w:rsidRDefault="00102091" w:rsidP="00EA15F6">
      <w:pPr>
        <w:numPr>
          <w:ilvl w:val="2"/>
          <w:numId w:val="24"/>
        </w:numPr>
        <w:ind w:left="936" w:right="576"/>
        <w:jc w:val="left"/>
        <w:rPr>
          <w:rFonts w:ascii="Century Gothic" w:hAnsi="Century Gothic" w:cs="Arial"/>
          <w:sz w:val="28"/>
          <w:szCs w:val="28"/>
        </w:rPr>
      </w:pPr>
      <w:r>
        <w:rPr>
          <w:rFonts w:ascii="Century Gothic" w:hAnsi="Century Gothic" w:cs="Arial"/>
          <w:sz w:val="28"/>
          <w:szCs w:val="28"/>
        </w:rPr>
        <w:t>Tracy L. asked</w:t>
      </w:r>
      <w:r w:rsidR="000F07B3">
        <w:rPr>
          <w:rFonts w:ascii="Century Gothic" w:hAnsi="Century Gothic" w:cs="Arial"/>
          <w:sz w:val="28"/>
          <w:szCs w:val="28"/>
        </w:rPr>
        <w:t xml:space="preserve"> </w:t>
      </w:r>
      <w:r w:rsidR="003B412C">
        <w:rPr>
          <w:rFonts w:ascii="Century Gothic" w:hAnsi="Century Gothic" w:cs="Arial"/>
          <w:sz w:val="28"/>
          <w:szCs w:val="28"/>
        </w:rPr>
        <w:t>how</w:t>
      </w:r>
      <w:r w:rsidR="000F07B3">
        <w:rPr>
          <w:rFonts w:ascii="Century Gothic" w:hAnsi="Century Gothic" w:cs="Arial"/>
          <w:sz w:val="28"/>
          <w:szCs w:val="28"/>
        </w:rPr>
        <w:t xml:space="preserve"> SDAC </w:t>
      </w:r>
      <w:r w:rsidR="003B412C">
        <w:rPr>
          <w:rFonts w:ascii="Century Gothic" w:hAnsi="Century Gothic" w:cs="Arial"/>
          <w:sz w:val="28"/>
          <w:szCs w:val="28"/>
        </w:rPr>
        <w:t xml:space="preserve">and </w:t>
      </w:r>
      <w:r w:rsidR="00407A06">
        <w:rPr>
          <w:rFonts w:ascii="Century Gothic" w:hAnsi="Century Gothic" w:cs="Arial"/>
          <w:sz w:val="28"/>
          <w:szCs w:val="28"/>
        </w:rPr>
        <w:t>A</w:t>
      </w:r>
      <w:r w:rsidR="000F07B3">
        <w:rPr>
          <w:rFonts w:ascii="Century Gothic" w:hAnsi="Century Gothic" w:cs="Arial"/>
          <w:sz w:val="28"/>
          <w:szCs w:val="28"/>
        </w:rPr>
        <w:t>LTA</w:t>
      </w:r>
      <w:r w:rsidR="003B412C">
        <w:rPr>
          <w:rFonts w:ascii="Century Gothic" w:hAnsi="Century Gothic" w:cs="Arial"/>
          <w:sz w:val="28"/>
          <w:szCs w:val="28"/>
        </w:rPr>
        <w:t xml:space="preserve"> </w:t>
      </w:r>
      <w:r w:rsidR="000F07B3">
        <w:rPr>
          <w:rFonts w:ascii="Century Gothic" w:hAnsi="Century Gothic" w:cs="Arial"/>
          <w:sz w:val="28"/>
          <w:szCs w:val="28"/>
        </w:rPr>
        <w:t xml:space="preserve">can </w:t>
      </w:r>
      <w:r w:rsidR="003B412C">
        <w:rPr>
          <w:rFonts w:ascii="Century Gothic" w:hAnsi="Century Gothic" w:cs="Arial"/>
          <w:sz w:val="28"/>
          <w:szCs w:val="28"/>
        </w:rPr>
        <w:t xml:space="preserve">help these </w:t>
      </w:r>
      <w:r w:rsidR="00407A06">
        <w:rPr>
          <w:rFonts w:ascii="Century Gothic" w:hAnsi="Century Gothic" w:cs="Arial"/>
          <w:sz w:val="28"/>
          <w:szCs w:val="28"/>
        </w:rPr>
        <w:t>FMS</w:t>
      </w:r>
      <w:r w:rsidR="003B412C">
        <w:rPr>
          <w:rFonts w:ascii="Century Gothic" w:hAnsi="Century Gothic" w:cs="Arial"/>
          <w:sz w:val="28"/>
          <w:szCs w:val="28"/>
        </w:rPr>
        <w:t xml:space="preserve"> agencies if they don’t feel the funding will help them</w:t>
      </w:r>
      <w:r w:rsidR="000F07B3">
        <w:rPr>
          <w:rFonts w:ascii="Century Gothic" w:hAnsi="Century Gothic" w:cs="Arial"/>
          <w:sz w:val="28"/>
          <w:szCs w:val="28"/>
        </w:rPr>
        <w:t>.</w:t>
      </w:r>
    </w:p>
    <w:p w:rsidR="003B412C" w:rsidRDefault="00102091" w:rsidP="000F07B3">
      <w:pPr>
        <w:numPr>
          <w:ilvl w:val="3"/>
          <w:numId w:val="24"/>
        </w:numPr>
        <w:ind w:left="2376" w:right="576"/>
        <w:jc w:val="left"/>
        <w:rPr>
          <w:rFonts w:ascii="Century Gothic" w:hAnsi="Century Gothic" w:cs="Arial"/>
          <w:sz w:val="28"/>
          <w:szCs w:val="28"/>
        </w:rPr>
      </w:pPr>
      <w:r>
        <w:rPr>
          <w:rFonts w:ascii="Century Gothic" w:hAnsi="Century Gothic" w:cs="Arial"/>
          <w:sz w:val="28"/>
          <w:szCs w:val="28"/>
        </w:rPr>
        <w:lastRenderedPageBreak/>
        <w:t xml:space="preserve">Mechelle noted that </w:t>
      </w:r>
      <w:r w:rsidR="00407A06">
        <w:rPr>
          <w:rFonts w:ascii="Century Gothic" w:hAnsi="Century Gothic" w:cs="Arial"/>
          <w:sz w:val="28"/>
          <w:szCs w:val="28"/>
        </w:rPr>
        <w:t>DDS</w:t>
      </w:r>
      <w:r w:rsidR="003B412C">
        <w:rPr>
          <w:rFonts w:ascii="Century Gothic" w:hAnsi="Century Gothic" w:cs="Arial"/>
          <w:sz w:val="28"/>
          <w:szCs w:val="28"/>
        </w:rPr>
        <w:t xml:space="preserve"> meets with th</w:t>
      </w:r>
      <w:r w:rsidR="00407A06">
        <w:rPr>
          <w:rFonts w:ascii="Century Gothic" w:hAnsi="Century Gothic" w:cs="Arial"/>
          <w:sz w:val="28"/>
          <w:szCs w:val="28"/>
        </w:rPr>
        <w:t>ese FMS agencies</w:t>
      </w:r>
      <w:r w:rsidR="003B412C">
        <w:rPr>
          <w:rFonts w:ascii="Century Gothic" w:hAnsi="Century Gothic" w:cs="Arial"/>
          <w:sz w:val="28"/>
          <w:szCs w:val="28"/>
        </w:rPr>
        <w:t xml:space="preserve"> regularly. </w:t>
      </w:r>
      <w:r w:rsidR="00407A06">
        <w:rPr>
          <w:rFonts w:ascii="Century Gothic" w:hAnsi="Century Gothic" w:cs="Arial"/>
          <w:sz w:val="28"/>
          <w:szCs w:val="28"/>
        </w:rPr>
        <w:t xml:space="preserve">Our </w:t>
      </w:r>
      <w:r w:rsidR="003B412C">
        <w:rPr>
          <w:rFonts w:ascii="Century Gothic" w:hAnsi="Century Gothic" w:cs="Arial"/>
          <w:sz w:val="28"/>
          <w:szCs w:val="28"/>
        </w:rPr>
        <w:t>hope</w:t>
      </w:r>
      <w:r w:rsidR="00407A06">
        <w:rPr>
          <w:rFonts w:ascii="Century Gothic" w:hAnsi="Century Gothic" w:cs="Arial"/>
          <w:sz w:val="28"/>
          <w:szCs w:val="28"/>
        </w:rPr>
        <w:t xml:space="preserve"> is</w:t>
      </w:r>
      <w:r w:rsidR="003B412C">
        <w:rPr>
          <w:rFonts w:ascii="Century Gothic" w:hAnsi="Century Gothic" w:cs="Arial"/>
          <w:sz w:val="28"/>
          <w:szCs w:val="28"/>
        </w:rPr>
        <w:t xml:space="preserve"> that these challenges are being discussed in these meetings.</w:t>
      </w:r>
    </w:p>
    <w:p w:rsidR="00B12BD5" w:rsidRPr="00B12BD5" w:rsidRDefault="00407A06" w:rsidP="00B12BD5">
      <w:pPr>
        <w:numPr>
          <w:ilvl w:val="2"/>
          <w:numId w:val="24"/>
        </w:numPr>
        <w:ind w:left="936" w:right="576"/>
        <w:jc w:val="left"/>
        <w:rPr>
          <w:rFonts w:ascii="Century Gothic" w:hAnsi="Century Gothic" w:cs="Arial"/>
          <w:sz w:val="28"/>
          <w:szCs w:val="28"/>
        </w:rPr>
      </w:pPr>
      <w:r w:rsidRPr="00FA016E">
        <w:rPr>
          <w:rFonts w:ascii="Century Gothic" w:hAnsi="Century Gothic" w:cs="Arial"/>
          <w:sz w:val="28"/>
          <w:szCs w:val="28"/>
        </w:rPr>
        <w:t>Mechelle reiterated that</w:t>
      </w:r>
      <w:r w:rsidR="00102091" w:rsidRPr="00FA016E">
        <w:rPr>
          <w:rFonts w:ascii="Century Gothic" w:hAnsi="Century Gothic" w:cs="Arial"/>
          <w:sz w:val="28"/>
          <w:szCs w:val="28"/>
        </w:rPr>
        <w:t xml:space="preserve"> due to th</w:t>
      </w:r>
      <w:r w:rsidR="00FA016E" w:rsidRPr="00FA016E">
        <w:rPr>
          <w:rFonts w:ascii="Century Gothic" w:hAnsi="Century Gothic" w:cs="Arial"/>
          <w:sz w:val="28"/>
          <w:szCs w:val="28"/>
        </w:rPr>
        <w:t>e FMS quarterly meeting being held days after the July 28</w:t>
      </w:r>
      <w:r w:rsidR="00FA016E" w:rsidRPr="00FA016E">
        <w:rPr>
          <w:rFonts w:ascii="Century Gothic" w:hAnsi="Century Gothic" w:cs="Arial"/>
          <w:sz w:val="28"/>
          <w:szCs w:val="28"/>
          <w:vertAlign w:val="superscript"/>
        </w:rPr>
        <w:t>th</w:t>
      </w:r>
      <w:r w:rsidR="00FA016E" w:rsidRPr="00FA016E">
        <w:rPr>
          <w:rFonts w:ascii="Century Gothic" w:hAnsi="Century Gothic" w:cs="Arial"/>
          <w:sz w:val="28"/>
          <w:szCs w:val="28"/>
        </w:rPr>
        <w:t xml:space="preserve"> Directive about the pre-enrollment transition supports we have said that we will check back in the coming weeks to see where we are at on this</w:t>
      </w:r>
      <w:r w:rsidR="00FA016E">
        <w:rPr>
          <w:rFonts w:ascii="Century Gothic" w:hAnsi="Century Gothic" w:cs="Arial"/>
          <w:sz w:val="28"/>
          <w:szCs w:val="28"/>
        </w:rPr>
        <w:t xml:space="preserve"> and will keep the committee updated. </w:t>
      </w:r>
    </w:p>
    <w:p w:rsidR="00FA016E" w:rsidRPr="00FA016E" w:rsidRDefault="00FA016E" w:rsidP="00FA016E">
      <w:pPr>
        <w:ind w:left="936" w:right="576"/>
        <w:jc w:val="left"/>
        <w:rPr>
          <w:rFonts w:ascii="Century Gothic" w:hAnsi="Century Gothic" w:cs="Arial"/>
          <w:sz w:val="28"/>
          <w:szCs w:val="28"/>
        </w:rPr>
      </w:pPr>
    </w:p>
    <w:p w:rsidR="00946C21" w:rsidRDefault="00946C21" w:rsidP="00EA15F6">
      <w:pPr>
        <w:numPr>
          <w:ilvl w:val="1"/>
          <w:numId w:val="24"/>
        </w:numPr>
        <w:ind w:right="576"/>
        <w:jc w:val="left"/>
        <w:rPr>
          <w:rFonts w:ascii="Century Gothic" w:hAnsi="Century Gothic" w:cs="Arial"/>
          <w:sz w:val="28"/>
          <w:szCs w:val="28"/>
        </w:rPr>
      </w:pPr>
      <w:r w:rsidRPr="00946C21">
        <w:rPr>
          <w:rFonts w:ascii="Century Gothic" w:hAnsi="Century Gothic" w:cs="Arial"/>
          <w:sz w:val="28"/>
          <w:szCs w:val="28"/>
        </w:rPr>
        <w:t>Discuss New DDS Directive: Regional Center Payment of FMS Services for SDP Participants</w:t>
      </w:r>
    </w:p>
    <w:p w:rsidR="002B16A1" w:rsidRDefault="002B16A1" w:rsidP="002B16A1">
      <w:pPr>
        <w:numPr>
          <w:ilvl w:val="2"/>
          <w:numId w:val="24"/>
        </w:numPr>
        <w:ind w:left="936" w:right="576"/>
        <w:jc w:val="left"/>
        <w:rPr>
          <w:rFonts w:ascii="Century Gothic" w:hAnsi="Century Gothic" w:cs="Arial"/>
          <w:sz w:val="28"/>
          <w:szCs w:val="28"/>
        </w:rPr>
      </w:pPr>
      <w:r>
        <w:rPr>
          <w:rFonts w:ascii="Century Gothic" w:hAnsi="Century Gothic" w:cs="Arial"/>
          <w:sz w:val="28"/>
          <w:szCs w:val="28"/>
        </w:rPr>
        <w:t>A Directive issued by DDS on July 27</w:t>
      </w:r>
      <w:r w:rsidRPr="00DB56AA">
        <w:rPr>
          <w:rFonts w:ascii="Century Gothic" w:hAnsi="Century Gothic" w:cs="Arial"/>
          <w:sz w:val="28"/>
          <w:szCs w:val="28"/>
          <w:vertAlign w:val="superscript"/>
        </w:rPr>
        <w:t>th</w:t>
      </w:r>
      <w:r>
        <w:rPr>
          <w:rFonts w:ascii="Century Gothic" w:hAnsi="Century Gothic" w:cs="Arial"/>
          <w:sz w:val="28"/>
          <w:szCs w:val="28"/>
        </w:rPr>
        <w:t>, 2022, indicated that regional centers are now responsible for funding the FMS portion of a participant’s spending plan effective July 1</w:t>
      </w:r>
      <w:r w:rsidRPr="00DB56AA">
        <w:rPr>
          <w:rFonts w:ascii="Century Gothic" w:hAnsi="Century Gothic" w:cs="Arial"/>
          <w:sz w:val="28"/>
          <w:szCs w:val="28"/>
          <w:vertAlign w:val="superscript"/>
        </w:rPr>
        <w:t>st</w:t>
      </w:r>
      <w:r>
        <w:rPr>
          <w:rFonts w:ascii="Century Gothic" w:hAnsi="Century Gothic" w:cs="Arial"/>
          <w:sz w:val="28"/>
          <w:szCs w:val="28"/>
        </w:rPr>
        <w:t>. Prior to July 1</w:t>
      </w:r>
      <w:r w:rsidRPr="009F5E5B">
        <w:rPr>
          <w:rFonts w:ascii="Century Gothic" w:hAnsi="Century Gothic" w:cs="Arial"/>
          <w:sz w:val="28"/>
          <w:szCs w:val="28"/>
          <w:vertAlign w:val="superscript"/>
        </w:rPr>
        <w:t>st</w:t>
      </w:r>
      <w:r>
        <w:rPr>
          <w:rFonts w:ascii="Century Gothic" w:hAnsi="Century Gothic" w:cs="Arial"/>
          <w:sz w:val="28"/>
          <w:szCs w:val="28"/>
        </w:rPr>
        <w:t xml:space="preserve">, 2022, Participants were responsible for funding. It has been decided that this is the regional center’s responsibility to fund the FMS monthly fee. </w:t>
      </w:r>
    </w:p>
    <w:p w:rsidR="00946C21" w:rsidRDefault="00946C21" w:rsidP="003E01B6">
      <w:pPr>
        <w:pStyle w:val="ListParagraph"/>
        <w:numPr>
          <w:ilvl w:val="0"/>
          <w:numId w:val="25"/>
        </w:numPr>
        <w:ind w:left="1800" w:right="576"/>
        <w:jc w:val="left"/>
        <w:rPr>
          <w:rFonts w:ascii="Century Gothic" w:hAnsi="Century Gothic" w:cs="Arial"/>
          <w:sz w:val="28"/>
          <w:szCs w:val="28"/>
        </w:rPr>
      </w:pPr>
      <w:r w:rsidRPr="00946C21">
        <w:rPr>
          <w:rFonts w:ascii="Century Gothic" w:hAnsi="Century Gothic" w:cs="Arial"/>
          <w:sz w:val="28"/>
          <w:szCs w:val="28"/>
        </w:rPr>
        <w:t>Will clients who are already in SDP be reimbursed for the FMS that they have paid?</w:t>
      </w:r>
    </w:p>
    <w:p w:rsidR="002B16A1" w:rsidRPr="002B16A1" w:rsidRDefault="003C0E77" w:rsidP="002B16A1">
      <w:pPr>
        <w:numPr>
          <w:ilvl w:val="3"/>
          <w:numId w:val="24"/>
        </w:numPr>
        <w:ind w:right="576"/>
        <w:jc w:val="left"/>
        <w:rPr>
          <w:rFonts w:ascii="Century Gothic" w:hAnsi="Century Gothic" w:cs="Arial"/>
          <w:sz w:val="28"/>
          <w:szCs w:val="28"/>
        </w:rPr>
      </w:pPr>
      <w:r>
        <w:rPr>
          <w:rFonts w:ascii="Century Gothic" w:hAnsi="Century Gothic" w:cs="Arial"/>
          <w:sz w:val="28"/>
          <w:szCs w:val="28"/>
        </w:rPr>
        <w:t>After</w:t>
      </w:r>
      <w:r w:rsidR="002B16A1" w:rsidRPr="002B16A1">
        <w:rPr>
          <w:rFonts w:ascii="Century Gothic" w:hAnsi="Century Gothic" w:cs="Arial"/>
          <w:sz w:val="28"/>
          <w:szCs w:val="28"/>
        </w:rPr>
        <w:t xml:space="preserve"> discussions with</w:t>
      </w:r>
      <w:r w:rsidR="007520D9">
        <w:rPr>
          <w:rFonts w:ascii="Century Gothic" w:hAnsi="Century Gothic" w:cs="Arial"/>
          <w:sz w:val="28"/>
          <w:szCs w:val="28"/>
        </w:rPr>
        <w:t xml:space="preserve"> accounting staff it </w:t>
      </w:r>
      <w:r w:rsidR="002B16A1" w:rsidRPr="002B16A1">
        <w:rPr>
          <w:rFonts w:ascii="Century Gothic" w:hAnsi="Century Gothic" w:cs="Arial"/>
          <w:sz w:val="28"/>
          <w:szCs w:val="28"/>
        </w:rPr>
        <w:t xml:space="preserve">has been confirmed that no FMS agencies billed our clients that are in SDP. Therefore, there are no funds to be reimbursed to SDP participants. </w:t>
      </w:r>
    </w:p>
    <w:p w:rsidR="002B16A1" w:rsidRDefault="002B16A1" w:rsidP="002B16A1">
      <w:pPr>
        <w:numPr>
          <w:ilvl w:val="3"/>
          <w:numId w:val="24"/>
        </w:numPr>
        <w:ind w:right="576"/>
        <w:jc w:val="left"/>
        <w:rPr>
          <w:rFonts w:ascii="Century Gothic" w:hAnsi="Century Gothic" w:cs="Arial"/>
          <w:sz w:val="28"/>
          <w:szCs w:val="28"/>
        </w:rPr>
      </w:pPr>
      <w:r w:rsidRPr="002B16A1">
        <w:rPr>
          <w:rFonts w:ascii="Century Gothic" w:hAnsi="Century Gothic" w:cs="Arial"/>
          <w:sz w:val="28"/>
          <w:szCs w:val="28"/>
        </w:rPr>
        <w:t>Moving forward, accounting staff have updated SANDIS to separate the Purchase of Service (POS) to ensure that the regional center will fund the FMS monthly fee effective July 1</w:t>
      </w:r>
      <w:r w:rsidRPr="002B16A1">
        <w:rPr>
          <w:rFonts w:ascii="Century Gothic" w:hAnsi="Century Gothic" w:cs="Arial"/>
          <w:sz w:val="28"/>
          <w:szCs w:val="28"/>
          <w:vertAlign w:val="superscript"/>
        </w:rPr>
        <w:t>st</w:t>
      </w:r>
      <w:r w:rsidRPr="002B16A1">
        <w:rPr>
          <w:rFonts w:ascii="Century Gothic" w:hAnsi="Century Gothic" w:cs="Arial"/>
          <w:sz w:val="28"/>
          <w:szCs w:val="28"/>
        </w:rPr>
        <w:t xml:space="preserve">, 2022. </w:t>
      </w:r>
    </w:p>
    <w:p w:rsidR="00FA016E" w:rsidRPr="002B16A1" w:rsidRDefault="00FA016E" w:rsidP="00FA016E">
      <w:pPr>
        <w:ind w:left="2880" w:right="576"/>
        <w:jc w:val="left"/>
        <w:rPr>
          <w:rFonts w:ascii="Century Gothic" w:hAnsi="Century Gothic" w:cs="Arial"/>
          <w:sz w:val="28"/>
          <w:szCs w:val="28"/>
        </w:rPr>
      </w:pPr>
    </w:p>
    <w:p w:rsidR="00946C21" w:rsidRDefault="00946C21" w:rsidP="00EA15F6">
      <w:pPr>
        <w:numPr>
          <w:ilvl w:val="1"/>
          <w:numId w:val="24"/>
        </w:numPr>
        <w:ind w:right="576"/>
        <w:jc w:val="left"/>
        <w:rPr>
          <w:rFonts w:ascii="Century Gothic" w:hAnsi="Century Gothic" w:cs="Arial"/>
          <w:sz w:val="28"/>
          <w:szCs w:val="28"/>
        </w:rPr>
      </w:pPr>
      <w:r w:rsidRPr="00946C21">
        <w:rPr>
          <w:rFonts w:ascii="Century Gothic" w:hAnsi="Century Gothic" w:cs="Arial"/>
          <w:sz w:val="28"/>
          <w:szCs w:val="28"/>
        </w:rPr>
        <w:t>Wait times for the expenditure report or the individual budget</w:t>
      </w:r>
    </w:p>
    <w:p w:rsidR="00E95133" w:rsidRPr="002B16A1" w:rsidRDefault="00F33927" w:rsidP="002B16A1">
      <w:pPr>
        <w:numPr>
          <w:ilvl w:val="2"/>
          <w:numId w:val="24"/>
        </w:numPr>
        <w:ind w:left="936" w:right="576"/>
        <w:jc w:val="left"/>
        <w:rPr>
          <w:rFonts w:ascii="Century Gothic" w:hAnsi="Century Gothic" w:cs="Arial"/>
          <w:sz w:val="28"/>
          <w:szCs w:val="28"/>
        </w:rPr>
      </w:pPr>
      <w:r>
        <w:rPr>
          <w:rFonts w:ascii="Century Gothic" w:hAnsi="Century Gothic" w:cs="Arial"/>
          <w:sz w:val="28"/>
          <w:szCs w:val="28"/>
        </w:rPr>
        <w:t>The twelve-month</w:t>
      </w:r>
      <w:r w:rsidR="000B21E3">
        <w:rPr>
          <w:rFonts w:ascii="Century Gothic" w:hAnsi="Century Gothic" w:cs="Arial"/>
          <w:sz w:val="28"/>
          <w:szCs w:val="28"/>
        </w:rPr>
        <w:t xml:space="preserve"> exp</w:t>
      </w:r>
      <w:r>
        <w:rPr>
          <w:rFonts w:ascii="Century Gothic" w:hAnsi="Century Gothic" w:cs="Arial"/>
          <w:sz w:val="28"/>
          <w:szCs w:val="28"/>
        </w:rPr>
        <w:t xml:space="preserve">enditure report is </w:t>
      </w:r>
      <w:r w:rsidR="000B21E3">
        <w:rPr>
          <w:rFonts w:ascii="Century Gothic" w:hAnsi="Century Gothic" w:cs="Arial"/>
          <w:sz w:val="28"/>
          <w:szCs w:val="28"/>
        </w:rPr>
        <w:t xml:space="preserve">generated by the </w:t>
      </w:r>
      <w:r>
        <w:rPr>
          <w:rFonts w:ascii="Century Gothic" w:hAnsi="Century Gothic" w:cs="Arial"/>
          <w:sz w:val="28"/>
          <w:szCs w:val="28"/>
        </w:rPr>
        <w:t xml:space="preserve">service coordinator (SC). </w:t>
      </w:r>
      <w:r w:rsidR="00E95133">
        <w:rPr>
          <w:rFonts w:ascii="Century Gothic" w:hAnsi="Century Gothic" w:cs="Arial"/>
          <w:sz w:val="28"/>
          <w:szCs w:val="28"/>
        </w:rPr>
        <w:t xml:space="preserve">Following the SDP implementation timeline document, </w:t>
      </w:r>
      <w:r w:rsidRPr="00E95133">
        <w:rPr>
          <w:rFonts w:ascii="Century Gothic" w:hAnsi="Century Gothic" w:cs="Arial"/>
          <w:sz w:val="28"/>
          <w:szCs w:val="28"/>
        </w:rPr>
        <w:t>the initial meeting takes place to discuss</w:t>
      </w:r>
      <w:r w:rsidR="00E95133">
        <w:rPr>
          <w:rFonts w:ascii="Century Gothic" w:hAnsi="Century Gothic" w:cs="Arial"/>
          <w:sz w:val="28"/>
          <w:szCs w:val="28"/>
        </w:rPr>
        <w:t xml:space="preserve"> interest in SDP. Per our SDP implementation timeline, a planning team meeting is </w:t>
      </w:r>
      <w:r w:rsidR="002B16A1">
        <w:rPr>
          <w:rFonts w:ascii="Century Gothic" w:hAnsi="Century Gothic" w:cs="Arial"/>
          <w:sz w:val="28"/>
          <w:szCs w:val="28"/>
        </w:rPr>
        <w:t xml:space="preserve">then </w:t>
      </w:r>
      <w:r w:rsidR="00E95133">
        <w:rPr>
          <w:rFonts w:ascii="Century Gothic" w:hAnsi="Century Gothic" w:cs="Arial"/>
          <w:sz w:val="28"/>
          <w:szCs w:val="28"/>
        </w:rPr>
        <w:t xml:space="preserve">held where the SC can generate the twelve-month expenditure report and provide it to the participant. </w:t>
      </w:r>
      <w:r w:rsidRPr="002B16A1">
        <w:rPr>
          <w:rFonts w:ascii="Century Gothic" w:hAnsi="Century Gothic" w:cs="Arial"/>
          <w:sz w:val="28"/>
          <w:szCs w:val="28"/>
        </w:rPr>
        <w:t xml:space="preserve">   </w:t>
      </w:r>
    </w:p>
    <w:p w:rsidR="00946C21" w:rsidRPr="00E95133" w:rsidRDefault="00E95133" w:rsidP="00E95133">
      <w:pPr>
        <w:numPr>
          <w:ilvl w:val="2"/>
          <w:numId w:val="24"/>
        </w:numPr>
        <w:ind w:left="936" w:right="576"/>
        <w:jc w:val="left"/>
        <w:rPr>
          <w:rFonts w:ascii="Century Gothic" w:hAnsi="Century Gothic" w:cs="Arial"/>
          <w:sz w:val="28"/>
          <w:szCs w:val="28"/>
        </w:rPr>
      </w:pPr>
      <w:r>
        <w:rPr>
          <w:rFonts w:ascii="Century Gothic" w:hAnsi="Century Gothic" w:cs="Arial"/>
          <w:sz w:val="28"/>
          <w:szCs w:val="28"/>
        </w:rPr>
        <w:t>The Individual B</w:t>
      </w:r>
      <w:r w:rsidR="000B21E3" w:rsidRPr="00E95133">
        <w:rPr>
          <w:rFonts w:ascii="Century Gothic" w:hAnsi="Century Gothic" w:cs="Arial"/>
          <w:sz w:val="28"/>
          <w:szCs w:val="28"/>
        </w:rPr>
        <w:t xml:space="preserve">udget </w:t>
      </w:r>
      <w:r>
        <w:rPr>
          <w:rFonts w:ascii="Century Gothic" w:hAnsi="Century Gothic" w:cs="Arial"/>
          <w:sz w:val="28"/>
          <w:szCs w:val="28"/>
        </w:rPr>
        <w:t>C</w:t>
      </w:r>
      <w:r w:rsidR="000B21E3" w:rsidRPr="00E95133">
        <w:rPr>
          <w:rFonts w:ascii="Century Gothic" w:hAnsi="Century Gothic" w:cs="Arial"/>
          <w:sz w:val="28"/>
          <w:szCs w:val="28"/>
        </w:rPr>
        <w:t xml:space="preserve">alculation and </w:t>
      </w:r>
      <w:r>
        <w:rPr>
          <w:rFonts w:ascii="Century Gothic" w:hAnsi="Century Gothic" w:cs="Arial"/>
          <w:sz w:val="28"/>
          <w:szCs w:val="28"/>
        </w:rPr>
        <w:t>C</w:t>
      </w:r>
      <w:r w:rsidR="000B21E3" w:rsidRPr="00E95133">
        <w:rPr>
          <w:rFonts w:ascii="Century Gothic" w:hAnsi="Century Gothic" w:cs="Arial"/>
          <w:sz w:val="28"/>
          <w:szCs w:val="28"/>
        </w:rPr>
        <w:t xml:space="preserve">ertification </w:t>
      </w:r>
      <w:r>
        <w:rPr>
          <w:rFonts w:ascii="Century Gothic" w:hAnsi="Century Gothic" w:cs="Arial"/>
          <w:sz w:val="28"/>
          <w:szCs w:val="28"/>
        </w:rPr>
        <w:t>T</w:t>
      </w:r>
      <w:r w:rsidR="000B21E3" w:rsidRPr="00E95133">
        <w:rPr>
          <w:rFonts w:ascii="Century Gothic" w:hAnsi="Century Gothic" w:cs="Arial"/>
          <w:sz w:val="28"/>
          <w:szCs w:val="28"/>
        </w:rPr>
        <w:t>oo</w:t>
      </w:r>
      <w:r w:rsidR="00DF1C27" w:rsidRPr="00E95133">
        <w:rPr>
          <w:rFonts w:ascii="Century Gothic" w:hAnsi="Century Gothic" w:cs="Arial"/>
          <w:sz w:val="28"/>
          <w:szCs w:val="28"/>
        </w:rPr>
        <w:t>l</w:t>
      </w:r>
      <w:r w:rsidR="000B21E3" w:rsidRPr="00E95133">
        <w:rPr>
          <w:rFonts w:ascii="Century Gothic" w:hAnsi="Century Gothic" w:cs="Arial"/>
          <w:sz w:val="28"/>
          <w:szCs w:val="28"/>
        </w:rPr>
        <w:t xml:space="preserve"> (</w:t>
      </w:r>
      <w:r>
        <w:rPr>
          <w:rFonts w:ascii="Century Gothic" w:hAnsi="Century Gothic" w:cs="Arial"/>
          <w:sz w:val="28"/>
          <w:szCs w:val="28"/>
        </w:rPr>
        <w:t>IBCCT</w:t>
      </w:r>
      <w:r w:rsidR="000B21E3" w:rsidRPr="00E95133">
        <w:rPr>
          <w:rFonts w:ascii="Century Gothic" w:hAnsi="Century Gothic" w:cs="Arial"/>
          <w:sz w:val="28"/>
          <w:szCs w:val="28"/>
        </w:rPr>
        <w:t>)</w:t>
      </w:r>
      <w:r>
        <w:rPr>
          <w:rFonts w:ascii="Century Gothic" w:hAnsi="Century Gothic" w:cs="Arial"/>
          <w:sz w:val="28"/>
          <w:szCs w:val="28"/>
        </w:rPr>
        <w:t xml:space="preserve"> which is the document that the team agrees upon for the budges </w:t>
      </w:r>
      <w:r w:rsidR="000B21E3" w:rsidRPr="00E95133">
        <w:rPr>
          <w:rFonts w:ascii="Century Gothic" w:hAnsi="Century Gothic" w:cs="Arial"/>
          <w:sz w:val="28"/>
          <w:szCs w:val="28"/>
        </w:rPr>
        <w:t xml:space="preserve">is available </w:t>
      </w:r>
      <w:r>
        <w:rPr>
          <w:rFonts w:ascii="Century Gothic" w:hAnsi="Century Gothic" w:cs="Arial"/>
          <w:sz w:val="28"/>
          <w:szCs w:val="28"/>
        </w:rPr>
        <w:t xml:space="preserve">within one week </w:t>
      </w:r>
      <w:r w:rsidR="000B21E3" w:rsidRPr="00E95133">
        <w:rPr>
          <w:rFonts w:ascii="Century Gothic" w:hAnsi="Century Gothic" w:cs="Arial"/>
          <w:sz w:val="28"/>
          <w:szCs w:val="28"/>
        </w:rPr>
        <w:t>after the planning team meeting</w:t>
      </w:r>
      <w:r>
        <w:rPr>
          <w:rFonts w:ascii="Century Gothic" w:hAnsi="Century Gothic" w:cs="Arial"/>
          <w:sz w:val="28"/>
          <w:szCs w:val="28"/>
        </w:rPr>
        <w:t xml:space="preserve"> is held.</w:t>
      </w:r>
    </w:p>
    <w:p w:rsidR="00946C21" w:rsidRPr="00EA15F6" w:rsidRDefault="00946C21" w:rsidP="00EA15F6">
      <w:pPr>
        <w:numPr>
          <w:ilvl w:val="1"/>
          <w:numId w:val="24"/>
        </w:numPr>
        <w:ind w:right="576"/>
        <w:jc w:val="left"/>
        <w:rPr>
          <w:rFonts w:ascii="Century Gothic" w:hAnsi="Century Gothic" w:cs="Arial"/>
          <w:b/>
          <w:sz w:val="28"/>
          <w:szCs w:val="28"/>
        </w:rPr>
      </w:pPr>
      <w:r w:rsidRPr="00EA15F6">
        <w:rPr>
          <w:rFonts w:ascii="Century Gothic" w:hAnsi="Century Gothic" w:cs="Arial"/>
          <w:sz w:val="28"/>
          <w:szCs w:val="28"/>
        </w:rPr>
        <w:lastRenderedPageBreak/>
        <w:t>Social R</w:t>
      </w:r>
      <w:r w:rsidRPr="00946C21">
        <w:rPr>
          <w:rFonts w:ascii="Century Gothic" w:hAnsi="Century Gothic" w:cs="Arial"/>
          <w:sz w:val="28"/>
          <w:szCs w:val="28"/>
        </w:rPr>
        <w:t>ecreational Services and SDP</w:t>
      </w:r>
    </w:p>
    <w:bookmarkEnd w:id="3"/>
    <w:p w:rsidR="00DF1C27" w:rsidRPr="00407A06" w:rsidRDefault="002E6EDB" w:rsidP="00DF1C27">
      <w:pPr>
        <w:numPr>
          <w:ilvl w:val="2"/>
          <w:numId w:val="24"/>
        </w:numPr>
        <w:ind w:left="936" w:right="576"/>
        <w:jc w:val="left"/>
        <w:rPr>
          <w:rFonts w:ascii="Century Gothic" w:hAnsi="Century Gothic" w:cs="Arial"/>
          <w:sz w:val="28"/>
          <w:szCs w:val="28"/>
        </w:rPr>
      </w:pPr>
      <w:r>
        <w:rPr>
          <w:rFonts w:ascii="Century Gothic" w:hAnsi="Century Gothic" w:cs="Arial"/>
          <w:sz w:val="28"/>
          <w:szCs w:val="28"/>
        </w:rPr>
        <w:t xml:space="preserve">The Social Recreation </w:t>
      </w:r>
      <w:r w:rsidR="00DF1C27" w:rsidRPr="00407A06">
        <w:rPr>
          <w:rFonts w:ascii="Century Gothic" w:hAnsi="Century Gothic" w:cs="Arial"/>
          <w:sz w:val="28"/>
          <w:szCs w:val="28"/>
        </w:rPr>
        <w:t>Policy</w:t>
      </w:r>
      <w:r w:rsidR="007520D9">
        <w:rPr>
          <w:rFonts w:ascii="Century Gothic" w:hAnsi="Century Gothic" w:cs="Arial"/>
          <w:sz w:val="28"/>
          <w:szCs w:val="28"/>
        </w:rPr>
        <w:t xml:space="preserve"> was</w:t>
      </w:r>
      <w:r w:rsidR="00DF1C27" w:rsidRPr="00407A06">
        <w:rPr>
          <w:rFonts w:ascii="Century Gothic" w:hAnsi="Century Gothic" w:cs="Arial"/>
          <w:sz w:val="28"/>
          <w:szCs w:val="28"/>
        </w:rPr>
        <w:t xml:space="preserve"> </w:t>
      </w:r>
      <w:r w:rsidR="007520D9">
        <w:rPr>
          <w:rFonts w:ascii="Century Gothic" w:hAnsi="Century Gothic" w:cs="Arial"/>
          <w:sz w:val="28"/>
          <w:szCs w:val="28"/>
        </w:rPr>
        <w:t xml:space="preserve">reviewed. This policy </w:t>
      </w:r>
      <w:r w:rsidR="00DF1C27" w:rsidRPr="00407A06">
        <w:rPr>
          <w:rFonts w:ascii="Century Gothic" w:hAnsi="Century Gothic" w:cs="Arial"/>
          <w:sz w:val="28"/>
          <w:szCs w:val="28"/>
        </w:rPr>
        <w:t xml:space="preserve">was approved by </w:t>
      </w:r>
      <w:r>
        <w:rPr>
          <w:rFonts w:ascii="Century Gothic" w:hAnsi="Century Gothic" w:cs="Arial"/>
          <w:sz w:val="28"/>
          <w:szCs w:val="28"/>
        </w:rPr>
        <w:t>DDS on July 5</w:t>
      </w:r>
      <w:r w:rsidRPr="002E6EDB">
        <w:rPr>
          <w:rFonts w:ascii="Century Gothic" w:hAnsi="Century Gothic" w:cs="Arial"/>
          <w:sz w:val="28"/>
          <w:szCs w:val="28"/>
          <w:vertAlign w:val="superscript"/>
        </w:rPr>
        <w:t>th</w:t>
      </w:r>
      <w:r>
        <w:rPr>
          <w:rFonts w:ascii="Century Gothic" w:hAnsi="Century Gothic" w:cs="Arial"/>
          <w:sz w:val="28"/>
          <w:szCs w:val="28"/>
        </w:rPr>
        <w:t>, 2022,</w:t>
      </w:r>
      <w:r w:rsidR="00DF1C27" w:rsidRPr="00407A06">
        <w:rPr>
          <w:rFonts w:ascii="Century Gothic" w:hAnsi="Century Gothic" w:cs="Arial"/>
          <w:sz w:val="28"/>
          <w:szCs w:val="28"/>
        </w:rPr>
        <w:t xml:space="preserve"> and is on our website</w:t>
      </w:r>
      <w:r w:rsidR="00201881">
        <w:rPr>
          <w:rFonts w:ascii="Century Gothic" w:hAnsi="Century Gothic" w:cs="Arial"/>
          <w:sz w:val="28"/>
          <w:szCs w:val="28"/>
        </w:rPr>
        <w:t xml:space="preserve"> for viewing</w:t>
      </w:r>
      <w:r w:rsidR="00DF1C27" w:rsidRPr="00407A06">
        <w:rPr>
          <w:rFonts w:ascii="Century Gothic" w:hAnsi="Century Gothic" w:cs="Arial"/>
          <w:sz w:val="28"/>
          <w:szCs w:val="28"/>
        </w:rPr>
        <w:t xml:space="preserve">. </w:t>
      </w:r>
    </w:p>
    <w:p w:rsidR="00201881" w:rsidRDefault="00DF1C27" w:rsidP="00201881">
      <w:pPr>
        <w:numPr>
          <w:ilvl w:val="3"/>
          <w:numId w:val="24"/>
        </w:numPr>
        <w:ind w:left="2376" w:right="576"/>
        <w:jc w:val="left"/>
        <w:rPr>
          <w:rFonts w:ascii="Century Gothic" w:hAnsi="Century Gothic" w:cs="Arial"/>
          <w:sz w:val="28"/>
          <w:szCs w:val="28"/>
        </w:rPr>
      </w:pPr>
      <w:r w:rsidRPr="00407A06">
        <w:rPr>
          <w:rFonts w:ascii="Century Gothic" w:hAnsi="Century Gothic" w:cs="Arial"/>
          <w:sz w:val="28"/>
          <w:szCs w:val="28"/>
        </w:rPr>
        <w:t xml:space="preserve">Some examples </w:t>
      </w:r>
      <w:r w:rsidR="002E6EDB">
        <w:rPr>
          <w:rFonts w:ascii="Century Gothic" w:hAnsi="Century Gothic" w:cs="Arial"/>
          <w:sz w:val="28"/>
          <w:szCs w:val="28"/>
        </w:rPr>
        <w:t>of</w:t>
      </w:r>
      <w:r w:rsidRPr="00407A06">
        <w:rPr>
          <w:rFonts w:ascii="Century Gothic" w:hAnsi="Century Gothic" w:cs="Arial"/>
          <w:sz w:val="28"/>
          <w:szCs w:val="28"/>
        </w:rPr>
        <w:t xml:space="preserve"> social recreation</w:t>
      </w:r>
      <w:r w:rsidR="002E6EDB">
        <w:rPr>
          <w:rFonts w:ascii="Century Gothic" w:hAnsi="Century Gothic" w:cs="Arial"/>
          <w:sz w:val="28"/>
          <w:szCs w:val="28"/>
        </w:rPr>
        <w:t xml:space="preserve"> include </w:t>
      </w:r>
      <w:r w:rsidRPr="00407A06">
        <w:rPr>
          <w:rFonts w:ascii="Century Gothic" w:hAnsi="Century Gothic" w:cs="Arial"/>
          <w:sz w:val="28"/>
          <w:szCs w:val="28"/>
        </w:rPr>
        <w:t>swimming, dance classes, camp,</w:t>
      </w:r>
      <w:r w:rsidR="002E6EDB">
        <w:rPr>
          <w:rFonts w:ascii="Century Gothic" w:hAnsi="Century Gothic" w:cs="Arial"/>
          <w:sz w:val="28"/>
          <w:szCs w:val="28"/>
        </w:rPr>
        <w:t xml:space="preserve"> </w:t>
      </w:r>
      <w:r w:rsidRPr="00407A06">
        <w:rPr>
          <w:rFonts w:ascii="Century Gothic" w:hAnsi="Century Gothic" w:cs="Arial"/>
          <w:sz w:val="28"/>
          <w:szCs w:val="28"/>
        </w:rPr>
        <w:t>gymnastics</w:t>
      </w:r>
      <w:r w:rsidR="00201881">
        <w:rPr>
          <w:rFonts w:ascii="Century Gothic" w:hAnsi="Century Gothic" w:cs="Arial"/>
          <w:sz w:val="28"/>
          <w:szCs w:val="28"/>
        </w:rPr>
        <w:t>, martial arts, music therapy, day/night camp, and equestrian therapy</w:t>
      </w:r>
      <w:r w:rsidRPr="00407A06">
        <w:rPr>
          <w:rFonts w:ascii="Century Gothic" w:hAnsi="Century Gothic" w:cs="Arial"/>
          <w:sz w:val="28"/>
          <w:szCs w:val="28"/>
        </w:rPr>
        <w:t xml:space="preserve">. </w:t>
      </w:r>
    </w:p>
    <w:p w:rsidR="00DF1C27" w:rsidRPr="00407A06" w:rsidRDefault="00DF1C27" w:rsidP="00DF1C27">
      <w:pPr>
        <w:numPr>
          <w:ilvl w:val="2"/>
          <w:numId w:val="24"/>
        </w:numPr>
        <w:ind w:left="936" w:right="576"/>
        <w:jc w:val="left"/>
        <w:rPr>
          <w:rFonts w:ascii="Century Gothic" w:hAnsi="Century Gothic" w:cs="Arial"/>
          <w:sz w:val="28"/>
          <w:szCs w:val="28"/>
        </w:rPr>
      </w:pPr>
      <w:r w:rsidRPr="00407A06">
        <w:rPr>
          <w:rFonts w:ascii="Century Gothic" w:hAnsi="Century Gothic" w:cs="Arial"/>
          <w:sz w:val="28"/>
          <w:szCs w:val="28"/>
        </w:rPr>
        <w:t>A</w:t>
      </w:r>
      <w:r w:rsidR="00201881">
        <w:rPr>
          <w:rFonts w:ascii="Century Gothic" w:hAnsi="Century Gothic" w:cs="Arial"/>
          <w:sz w:val="28"/>
          <w:szCs w:val="28"/>
        </w:rPr>
        <w:t>LTA continues to review</w:t>
      </w:r>
      <w:r w:rsidR="002518A9">
        <w:rPr>
          <w:rFonts w:ascii="Century Gothic" w:hAnsi="Century Gothic" w:cs="Arial"/>
          <w:sz w:val="28"/>
          <w:szCs w:val="28"/>
        </w:rPr>
        <w:t xml:space="preserve"> </w:t>
      </w:r>
      <w:r w:rsidR="00201881">
        <w:rPr>
          <w:rFonts w:ascii="Century Gothic" w:hAnsi="Century Gothic" w:cs="Arial"/>
          <w:sz w:val="28"/>
          <w:szCs w:val="28"/>
        </w:rPr>
        <w:t>these requests and recognizes</w:t>
      </w:r>
      <w:r w:rsidRPr="00407A06">
        <w:rPr>
          <w:rFonts w:ascii="Century Gothic" w:hAnsi="Century Gothic" w:cs="Arial"/>
          <w:sz w:val="28"/>
          <w:szCs w:val="28"/>
        </w:rPr>
        <w:t xml:space="preserve"> the importance of social </w:t>
      </w:r>
      <w:r w:rsidR="00201881">
        <w:rPr>
          <w:rFonts w:ascii="Century Gothic" w:hAnsi="Century Gothic" w:cs="Arial"/>
          <w:sz w:val="28"/>
          <w:szCs w:val="28"/>
        </w:rPr>
        <w:t>recreation</w:t>
      </w:r>
      <w:r w:rsidRPr="00407A06">
        <w:rPr>
          <w:rFonts w:ascii="Century Gothic" w:hAnsi="Century Gothic" w:cs="Arial"/>
          <w:sz w:val="28"/>
          <w:szCs w:val="28"/>
        </w:rPr>
        <w:t xml:space="preserve"> and</w:t>
      </w:r>
      <w:r w:rsidR="00201881">
        <w:rPr>
          <w:rFonts w:ascii="Century Gothic" w:hAnsi="Century Gothic" w:cs="Arial"/>
          <w:sz w:val="28"/>
          <w:szCs w:val="28"/>
        </w:rPr>
        <w:t xml:space="preserve"> promoting</w:t>
      </w:r>
      <w:r w:rsidRPr="00407A06">
        <w:rPr>
          <w:rFonts w:ascii="Century Gothic" w:hAnsi="Century Gothic" w:cs="Arial"/>
          <w:sz w:val="28"/>
          <w:szCs w:val="28"/>
        </w:rPr>
        <w:t xml:space="preserve"> full inclusion in the community.</w:t>
      </w:r>
    </w:p>
    <w:p w:rsidR="00C07BFE" w:rsidRPr="00E54EFE" w:rsidRDefault="00714AFA" w:rsidP="00BC33E6">
      <w:pPr>
        <w:pStyle w:val="ListParagraph"/>
        <w:numPr>
          <w:ilvl w:val="0"/>
          <w:numId w:val="1"/>
        </w:numPr>
        <w:tabs>
          <w:tab w:val="left" w:pos="0"/>
          <w:tab w:val="left" w:pos="335"/>
          <w:tab w:val="left" w:pos="870"/>
        </w:tabs>
        <w:ind w:left="-360"/>
        <w:jc w:val="left"/>
        <w:rPr>
          <w:rFonts w:ascii="Century Gothic" w:hAnsi="Century Gothic" w:cs="Tahoma"/>
          <w:b/>
          <w:i/>
          <w:sz w:val="28"/>
          <w:szCs w:val="28"/>
        </w:rPr>
      </w:pPr>
      <w:r w:rsidRPr="00E54EFE">
        <w:rPr>
          <w:rFonts w:ascii="Century Gothic" w:hAnsi="Century Gothic" w:cs="Tahoma"/>
          <w:b/>
          <w:i/>
          <w:sz w:val="28"/>
          <w:szCs w:val="28"/>
        </w:rPr>
        <w:t>Grant Funding Sub-Committee Update—</w:t>
      </w:r>
      <w:r w:rsidR="00E90353">
        <w:rPr>
          <w:rFonts w:ascii="Century Gothic" w:hAnsi="Century Gothic" w:cs="Tahoma"/>
          <w:b/>
          <w:i/>
          <w:sz w:val="28"/>
          <w:szCs w:val="28"/>
        </w:rPr>
        <w:t>Kenya Martinez</w:t>
      </w:r>
    </w:p>
    <w:p w:rsidR="00650A7C" w:rsidRPr="003579AE" w:rsidRDefault="00150E73" w:rsidP="00BC33E6">
      <w:pPr>
        <w:pStyle w:val="ListParagraph"/>
        <w:numPr>
          <w:ilvl w:val="0"/>
          <w:numId w:val="13"/>
        </w:numPr>
        <w:tabs>
          <w:tab w:val="left" w:pos="0"/>
          <w:tab w:val="left" w:pos="335"/>
          <w:tab w:val="left" w:pos="870"/>
        </w:tabs>
        <w:jc w:val="left"/>
        <w:rPr>
          <w:rFonts w:ascii="Century Gothic" w:hAnsi="Century Gothic" w:cs="Tahoma"/>
          <w:sz w:val="28"/>
          <w:szCs w:val="28"/>
        </w:rPr>
      </w:pPr>
      <w:r>
        <w:rPr>
          <w:rFonts w:ascii="Century Gothic" w:hAnsi="Century Gothic" w:cs="Tahoma"/>
          <w:sz w:val="28"/>
          <w:szCs w:val="28"/>
        </w:rPr>
        <w:t>There are no updates to be shared.</w:t>
      </w:r>
    </w:p>
    <w:p w:rsidR="00055FED" w:rsidRPr="009138CD" w:rsidRDefault="00055FED" w:rsidP="00BC33E6">
      <w:pPr>
        <w:tabs>
          <w:tab w:val="left" w:pos="0"/>
          <w:tab w:val="left" w:pos="335"/>
          <w:tab w:val="left" w:pos="870"/>
        </w:tabs>
        <w:ind w:left="0"/>
        <w:jc w:val="left"/>
        <w:rPr>
          <w:rFonts w:ascii="Century Gothic" w:hAnsi="Century Gothic" w:cs="Tahoma"/>
          <w:b/>
          <w:i/>
          <w:sz w:val="28"/>
          <w:szCs w:val="28"/>
        </w:rPr>
      </w:pPr>
    </w:p>
    <w:p w:rsidR="00650A7C" w:rsidRDefault="009716BA" w:rsidP="00BC33E6">
      <w:pPr>
        <w:pStyle w:val="ListParagraph"/>
        <w:numPr>
          <w:ilvl w:val="0"/>
          <w:numId w:val="1"/>
        </w:numPr>
        <w:tabs>
          <w:tab w:val="left" w:pos="0"/>
          <w:tab w:val="left" w:pos="335"/>
          <w:tab w:val="left" w:pos="870"/>
        </w:tabs>
        <w:ind w:left="-360"/>
        <w:jc w:val="left"/>
        <w:rPr>
          <w:rFonts w:ascii="Century Gothic" w:hAnsi="Century Gothic" w:cs="Tahoma"/>
          <w:b/>
          <w:i/>
          <w:sz w:val="28"/>
          <w:szCs w:val="28"/>
        </w:rPr>
      </w:pPr>
      <w:r>
        <w:rPr>
          <w:rFonts w:ascii="Century Gothic" w:hAnsi="Century Gothic" w:cs="Tahoma"/>
          <w:b/>
          <w:i/>
          <w:sz w:val="28"/>
          <w:szCs w:val="28"/>
        </w:rPr>
        <w:t>Help Wanted</w:t>
      </w:r>
      <w:r w:rsidR="00E90353">
        <w:rPr>
          <w:rFonts w:ascii="Century Gothic" w:hAnsi="Century Gothic" w:cs="Tahoma"/>
          <w:b/>
          <w:i/>
          <w:sz w:val="28"/>
          <w:szCs w:val="28"/>
        </w:rPr>
        <w:t xml:space="preserve"> </w:t>
      </w:r>
      <w:r w:rsidR="00EA15F6">
        <w:rPr>
          <w:rFonts w:ascii="Century Gothic" w:hAnsi="Century Gothic" w:cs="Tahoma"/>
          <w:b/>
          <w:i/>
          <w:sz w:val="28"/>
          <w:szCs w:val="28"/>
        </w:rPr>
        <w:t xml:space="preserve">SDP Service Needs </w:t>
      </w:r>
      <w:r w:rsidR="00E90353">
        <w:rPr>
          <w:rFonts w:ascii="Century Gothic" w:hAnsi="Century Gothic" w:cs="Tahoma"/>
          <w:b/>
          <w:i/>
          <w:sz w:val="28"/>
          <w:szCs w:val="28"/>
        </w:rPr>
        <w:t>Sub</w:t>
      </w:r>
      <w:r>
        <w:rPr>
          <w:rFonts w:ascii="Century Gothic" w:hAnsi="Century Gothic" w:cs="Tahoma"/>
          <w:b/>
          <w:i/>
          <w:sz w:val="28"/>
          <w:szCs w:val="28"/>
        </w:rPr>
        <w:t>-C</w:t>
      </w:r>
      <w:r w:rsidR="00E90353">
        <w:rPr>
          <w:rFonts w:ascii="Century Gothic" w:hAnsi="Century Gothic" w:cs="Tahoma"/>
          <w:b/>
          <w:i/>
          <w:sz w:val="28"/>
          <w:szCs w:val="28"/>
        </w:rPr>
        <w:t>ommittee</w:t>
      </w:r>
      <w:r>
        <w:rPr>
          <w:rFonts w:ascii="Century Gothic" w:hAnsi="Century Gothic" w:cs="Tahoma"/>
          <w:b/>
          <w:i/>
          <w:sz w:val="28"/>
          <w:szCs w:val="28"/>
        </w:rPr>
        <w:t xml:space="preserve"> Update</w:t>
      </w:r>
    </w:p>
    <w:p w:rsidR="005D0F90" w:rsidRPr="00080DA8" w:rsidRDefault="00150E73" w:rsidP="00080DA8">
      <w:pPr>
        <w:pStyle w:val="ListParagraph"/>
        <w:numPr>
          <w:ilvl w:val="0"/>
          <w:numId w:val="13"/>
        </w:numPr>
        <w:ind w:right="576"/>
        <w:jc w:val="left"/>
        <w:rPr>
          <w:rFonts w:ascii="Century Gothic" w:hAnsi="Century Gothic" w:cs="Tahoma"/>
          <w:sz w:val="28"/>
          <w:szCs w:val="28"/>
        </w:rPr>
      </w:pPr>
      <w:r>
        <w:rPr>
          <w:rFonts w:ascii="Century Gothic" w:hAnsi="Century Gothic" w:cs="Tahoma"/>
          <w:sz w:val="28"/>
          <w:szCs w:val="28"/>
        </w:rPr>
        <w:t>There are no updates to be shared.</w:t>
      </w:r>
    </w:p>
    <w:p w:rsidR="00650A7C" w:rsidRPr="00650A7C" w:rsidRDefault="00650A7C" w:rsidP="00BC33E6">
      <w:pPr>
        <w:pStyle w:val="ListParagraph"/>
        <w:rPr>
          <w:rFonts w:ascii="Century Gothic" w:hAnsi="Century Gothic" w:cs="Tahoma"/>
          <w:b/>
          <w:i/>
          <w:sz w:val="28"/>
          <w:szCs w:val="28"/>
        </w:rPr>
      </w:pPr>
    </w:p>
    <w:p w:rsidR="00650A7C" w:rsidRDefault="00650A7C" w:rsidP="00BC33E6">
      <w:pPr>
        <w:pStyle w:val="ListParagraph"/>
        <w:numPr>
          <w:ilvl w:val="0"/>
          <w:numId w:val="1"/>
        </w:numPr>
        <w:tabs>
          <w:tab w:val="left" w:pos="0"/>
          <w:tab w:val="left" w:pos="335"/>
          <w:tab w:val="left" w:pos="870"/>
        </w:tabs>
        <w:ind w:left="-180" w:right="576" w:hanging="540"/>
        <w:jc w:val="left"/>
        <w:rPr>
          <w:rFonts w:ascii="Century Gothic" w:hAnsi="Century Gothic" w:cs="Tahoma"/>
          <w:b/>
          <w:i/>
          <w:sz w:val="28"/>
          <w:szCs w:val="28"/>
        </w:rPr>
      </w:pPr>
      <w:r w:rsidRPr="00650A7C">
        <w:rPr>
          <w:rFonts w:ascii="Century Gothic" w:hAnsi="Century Gothic" w:cs="Tahoma"/>
          <w:b/>
          <w:i/>
          <w:sz w:val="28"/>
          <w:szCs w:val="28"/>
        </w:rPr>
        <w:t>Progressive Employment Proposal</w:t>
      </w:r>
      <w:r w:rsidR="008C4083">
        <w:rPr>
          <w:rFonts w:ascii="Century Gothic" w:hAnsi="Century Gothic" w:cs="Tahoma"/>
          <w:b/>
          <w:i/>
          <w:sz w:val="28"/>
          <w:szCs w:val="28"/>
        </w:rPr>
        <w:t xml:space="preserve"> </w:t>
      </w:r>
      <w:r w:rsidRPr="00650A7C">
        <w:rPr>
          <w:rFonts w:ascii="Century Gothic" w:hAnsi="Century Gothic" w:cs="Tahoma"/>
          <w:b/>
          <w:i/>
          <w:sz w:val="28"/>
          <w:szCs w:val="28"/>
        </w:rPr>
        <w:t>-</w:t>
      </w:r>
      <w:r w:rsidR="008C4083">
        <w:rPr>
          <w:rFonts w:ascii="Century Gothic" w:hAnsi="Century Gothic" w:cs="Tahoma"/>
          <w:b/>
          <w:i/>
          <w:sz w:val="28"/>
          <w:szCs w:val="28"/>
        </w:rPr>
        <w:t xml:space="preserve"> </w:t>
      </w:r>
      <w:r w:rsidRPr="00650A7C">
        <w:rPr>
          <w:rFonts w:ascii="Century Gothic" w:hAnsi="Century Gothic" w:cs="Tahoma"/>
          <w:b/>
          <w:i/>
          <w:sz w:val="28"/>
          <w:szCs w:val="28"/>
        </w:rPr>
        <w:t xml:space="preserve">Presentation for </w:t>
      </w:r>
      <w:r w:rsidR="008C4083">
        <w:rPr>
          <w:rFonts w:ascii="Century Gothic" w:hAnsi="Century Gothic" w:cs="Tahoma"/>
          <w:b/>
          <w:i/>
          <w:sz w:val="28"/>
          <w:szCs w:val="28"/>
        </w:rPr>
        <w:t>U</w:t>
      </w:r>
      <w:r w:rsidRPr="00650A7C">
        <w:rPr>
          <w:rFonts w:ascii="Century Gothic" w:hAnsi="Century Gothic" w:cs="Tahoma"/>
          <w:b/>
          <w:i/>
          <w:sz w:val="28"/>
          <w:szCs w:val="28"/>
        </w:rPr>
        <w:t>se of Implementation</w:t>
      </w:r>
      <w:r w:rsidR="008C4083">
        <w:rPr>
          <w:rFonts w:ascii="Century Gothic" w:hAnsi="Century Gothic" w:cs="Tahoma"/>
          <w:b/>
          <w:i/>
          <w:sz w:val="28"/>
          <w:szCs w:val="28"/>
        </w:rPr>
        <w:t xml:space="preserve"> F</w:t>
      </w:r>
      <w:r w:rsidRPr="00650A7C">
        <w:rPr>
          <w:rFonts w:ascii="Century Gothic" w:hAnsi="Century Gothic" w:cs="Tahoma"/>
          <w:b/>
          <w:i/>
          <w:sz w:val="28"/>
          <w:szCs w:val="28"/>
        </w:rPr>
        <w:t>unds followed by Committee Vote</w:t>
      </w:r>
    </w:p>
    <w:p w:rsidR="00BC33E6" w:rsidRPr="00080DA8" w:rsidRDefault="00150E73" w:rsidP="00080DA8">
      <w:pPr>
        <w:pStyle w:val="ListParagraph"/>
        <w:numPr>
          <w:ilvl w:val="0"/>
          <w:numId w:val="13"/>
        </w:numPr>
        <w:tabs>
          <w:tab w:val="left" w:pos="0"/>
          <w:tab w:val="left" w:pos="335"/>
          <w:tab w:val="left" w:pos="870"/>
        </w:tabs>
        <w:ind w:right="576"/>
        <w:jc w:val="left"/>
        <w:rPr>
          <w:rFonts w:ascii="Century Gothic" w:hAnsi="Century Gothic" w:cs="Tahoma"/>
          <w:sz w:val="28"/>
          <w:szCs w:val="28"/>
        </w:rPr>
      </w:pPr>
      <w:r>
        <w:rPr>
          <w:rFonts w:ascii="Century Gothic" w:hAnsi="Century Gothic" w:cs="Tahoma"/>
          <w:sz w:val="28"/>
          <w:szCs w:val="28"/>
        </w:rPr>
        <w:t xml:space="preserve">The </w:t>
      </w:r>
      <w:r w:rsidR="00FA016E">
        <w:rPr>
          <w:rFonts w:ascii="Century Gothic" w:hAnsi="Century Gothic" w:cs="Tahoma"/>
          <w:sz w:val="28"/>
          <w:szCs w:val="28"/>
        </w:rPr>
        <w:t>D</w:t>
      </w:r>
      <w:r>
        <w:rPr>
          <w:rFonts w:ascii="Century Gothic" w:hAnsi="Century Gothic" w:cs="Tahoma"/>
          <w:sz w:val="28"/>
          <w:szCs w:val="28"/>
        </w:rPr>
        <w:t xml:space="preserve">irective from </w:t>
      </w:r>
      <w:r w:rsidR="00FA016E">
        <w:rPr>
          <w:rFonts w:ascii="Century Gothic" w:hAnsi="Century Gothic" w:cs="Tahoma"/>
          <w:sz w:val="28"/>
          <w:szCs w:val="28"/>
        </w:rPr>
        <w:t>DDS</w:t>
      </w:r>
      <w:r>
        <w:rPr>
          <w:rFonts w:ascii="Century Gothic" w:hAnsi="Century Gothic" w:cs="Tahoma"/>
          <w:sz w:val="28"/>
          <w:szCs w:val="28"/>
        </w:rPr>
        <w:t xml:space="preserve"> that came out on </w:t>
      </w:r>
      <w:r w:rsidR="00FA016E">
        <w:rPr>
          <w:rFonts w:ascii="Century Gothic" w:hAnsi="Century Gothic" w:cs="Tahoma"/>
          <w:sz w:val="28"/>
          <w:szCs w:val="28"/>
        </w:rPr>
        <w:t xml:space="preserve">July </w:t>
      </w:r>
      <w:r>
        <w:rPr>
          <w:rFonts w:ascii="Century Gothic" w:hAnsi="Century Gothic" w:cs="Tahoma"/>
          <w:sz w:val="28"/>
          <w:szCs w:val="28"/>
        </w:rPr>
        <w:t>2</w:t>
      </w:r>
      <w:r w:rsidR="00FA016E">
        <w:rPr>
          <w:rFonts w:ascii="Century Gothic" w:hAnsi="Century Gothic" w:cs="Tahoma"/>
          <w:sz w:val="28"/>
          <w:szCs w:val="28"/>
        </w:rPr>
        <w:t>8, 2022</w:t>
      </w:r>
      <w:r w:rsidR="00B12BD5">
        <w:rPr>
          <w:rFonts w:ascii="Century Gothic" w:hAnsi="Century Gothic" w:cs="Tahoma"/>
          <w:sz w:val="28"/>
          <w:szCs w:val="28"/>
        </w:rPr>
        <w:t>,</w:t>
      </w:r>
      <w:r>
        <w:rPr>
          <w:rFonts w:ascii="Century Gothic" w:hAnsi="Century Gothic" w:cs="Tahoma"/>
          <w:sz w:val="28"/>
          <w:szCs w:val="28"/>
        </w:rPr>
        <w:t xml:space="preserve"> was a drastic change</w:t>
      </w:r>
      <w:r w:rsidR="00B12BD5">
        <w:rPr>
          <w:rFonts w:ascii="Century Gothic" w:hAnsi="Century Gothic" w:cs="Tahoma"/>
          <w:sz w:val="28"/>
          <w:szCs w:val="28"/>
        </w:rPr>
        <w:t xml:space="preserve"> to the role of independent facilitator and the transition process for those looking to join SDP</w:t>
      </w:r>
      <w:r>
        <w:rPr>
          <w:rFonts w:ascii="Century Gothic" w:hAnsi="Century Gothic" w:cs="Tahoma"/>
          <w:sz w:val="28"/>
          <w:szCs w:val="28"/>
        </w:rPr>
        <w:t xml:space="preserve">. Given this </w:t>
      </w:r>
      <w:r w:rsidR="00B12BD5">
        <w:rPr>
          <w:rFonts w:ascii="Century Gothic" w:hAnsi="Century Gothic" w:cs="Tahoma"/>
          <w:sz w:val="28"/>
          <w:szCs w:val="28"/>
        </w:rPr>
        <w:t>D</w:t>
      </w:r>
      <w:r>
        <w:rPr>
          <w:rFonts w:ascii="Century Gothic" w:hAnsi="Century Gothic" w:cs="Tahoma"/>
          <w:sz w:val="28"/>
          <w:szCs w:val="28"/>
        </w:rPr>
        <w:t>irective</w:t>
      </w:r>
      <w:r w:rsidR="00B12BD5">
        <w:rPr>
          <w:rFonts w:ascii="Century Gothic" w:hAnsi="Century Gothic" w:cs="Tahoma"/>
          <w:sz w:val="28"/>
          <w:szCs w:val="28"/>
        </w:rPr>
        <w:t>,</w:t>
      </w:r>
      <w:r>
        <w:rPr>
          <w:rFonts w:ascii="Century Gothic" w:hAnsi="Century Gothic" w:cs="Tahoma"/>
          <w:sz w:val="28"/>
          <w:szCs w:val="28"/>
        </w:rPr>
        <w:t xml:space="preserve"> we would like to withdraw the proposal that was s</w:t>
      </w:r>
      <w:r w:rsidR="00D2393A">
        <w:rPr>
          <w:rFonts w:ascii="Century Gothic" w:hAnsi="Century Gothic" w:cs="Tahoma"/>
          <w:sz w:val="28"/>
          <w:szCs w:val="28"/>
        </w:rPr>
        <w:t xml:space="preserve">ubmitted </w:t>
      </w:r>
      <w:r>
        <w:rPr>
          <w:rFonts w:ascii="Century Gothic" w:hAnsi="Century Gothic" w:cs="Tahoma"/>
          <w:sz w:val="28"/>
          <w:szCs w:val="28"/>
        </w:rPr>
        <w:t>in April. Rach</w:t>
      </w:r>
      <w:r w:rsidR="00D2393A">
        <w:rPr>
          <w:rFonts w:ascii="Century Gothic" w:hAnsi="Century Gothic" w:cs="Tahoma"/>
          <w:sz w:val="28"/>
          <w:szCs w:val="28"/>
        </w:rPr>
        <w:t>el</w:t>
      </w:r>
      <w:r>
        <w:rPr>
          <w:rFonts w:ascii="Century Gothic" w:hAnsi="Century Gothic" w:cs="Tahoma"/>
          <w:sz w:val="28"/>
          <w:szCs w:val="28"/>
        </w:rPr>
        <w:t xml:space="preserve"> has submitted a letter to Benita and </w:t>
      </w:r>
      <w:r w:rsidR="00B12BD5">
        <w:rPr>
          <w:rFonts w:ascii="Century Gothic" w:hAnsi="Century Gothic" w:cs="Tahoma"/>
          <w:sz w:val="28"/>
          <w:szCs w:val="28"/>
        </w:rPr>
        <w:t>Lisa</w:t>
      </w:r>
      <w:r>
        <w:rPr>
          <w:rFonts w:ascii="Century Gothic" w:hAnsi="Century Gothic" w:cs="Tahoma"/>
          <w:sz w:val="28"/>
          <w:szCs w:val="28"/>
        </w:rPr>
        <w:t xml:space="preserve">. In the next </w:t>
      </w:r>
      <w:r w:rsidR="00B12BD5">
        <w:rPr>
          <w:rFonts w:ascii="Century Gothic" w:hAnsi="Century Gothic" w:cs="Tahoma"/>
          <w:sz w:val="28"/>
          <w:szCs w:val="28"/>
        </w:rPr>
        <w:t>two</w:t>
      </w:r>
      <w:r>
        <w:rPr>
          <w:rFonts w:ascii="Century Gothic" w:hAnsi="Century Gothic" w:cs="Tahoma"/>
          <w:sz w:val="28"/>
          <w:szCs w:val="28"/>
        </w:rPr>
        <w:t xml:space="preserve"> weeks</w:t>
      </w:r>
      <w:r w:rsidR="00B12BD5">
        <w:rPr>
          <w:rFonts w:ascii="Century Gothic" w:hAnsi="Century Gothic" w:cs="Tahoma"/>
          <w:sz w:val="28"/>
          <w:szCs w:val="28"/>
        </w:rPr>
        <w:t>,</w:t>
      </w:r>
      <w:r>
        <w:rPr>
          <w:rFonts w:ascii="Century Gothic" w:hAnsi="Century Gothic" w:cs="Tahoma"/>
          <w:sz w:val="28"/>
          <w:szCs w:val="28"/>
        </w:rPr>
        <w:t xml:space="preserve"> a new proposal will be submitted</w:t>
      </w:r>
      <w:r w:rsidR="00D2393A">
        <w:rPr>
          <w:rFonts w:ascii="Century Gothic" w:hAnsi="Century Gothic" w:cs="Tahoma"/>
          <w:sz w:val="28"/>
          <w:szCs w:val="28"/>
        </w:rPr>
        <w:t xml:space="preserve"> and will be shared with the committee. </w:t>
      </w:r>
    </w:p>
    <w:p w:rsidR="00650A7C" w:rsidRPr="00FF61FC" w:rsidRDefault="005D0F90" w:rsidP="00BC33E6">
      <w:pPr>
        <w:pStyle w:val="ListParagraph"/>
        <w:tabs>
          <w:tab w:val="left" w:pos="0"/>
          <w:tab w:val="left" w:pos="335"/>
          <w:tab w:val="left" w:pos="870"/>
        </w:tabs>
        <w:ind w:left="1080" w:right="576"/>
        <w:jc w:val="left"/>
        <w:rPr>
          <w:rFonts w:ascii="Century Gothic" w:hAnsi="Century Gothic" w:cs="Tahoma"/>
          <w:b/>
          <w:i/>
          <w:sz w:val="28"/>
          <w:szCs w:val="28"/>
        </w:rPr>
      </w:pPr>
      <w:r w:rsidRPr="00FF61FC">
        <w:rPr>
          <w:rFonts w:ascii="Century Gothic" w:hAnsi="Century Gothic" w:cs="Tahoma"/>
          <w:sz w:val="28"/>
          <w:szCs w:val="28"/>
        </w:rPr>
        <w:t xml:space="preserve"> </w:t>
      </w:r>
    </w:p>
    <w:p w:rsidR="00650A7C" w:rsidRDefault="00650A7C" w:rsidP="00BC33E6">
      <w:pPr>
        <w:pStyle w:val="ListParagraph"/>
        <w:numPr>
          <w:ilvl w:val="0"/>
          <w:numId w:val="1"/>
        </w:numPr>
        <w:tabs>
          <w:tab w:val="left" w:pos="0"/>
          <w:tab w:val="left" w:pos="335"/>
          <w:tab w:val="left" w:pos="870"/>
        </w:tabs>
        <w:ind w:left="-180" w:right="576" w:hanging="540"/>
        <w:jc w:val="left"/>
        <w:rPr>
          <w:rFonts w:ascii="Century Gothic" w:hAnsi="Century Gothic" w:cs="Tahoma"/>
          <w:b/>
          <w:i/>
          <w:sz w:val="28"/>
          <w:szCs w:val="28"/>
        </w:rPr>
      </w:pPr>
      <w:r w:rsidRPr="00650A7C">
        <w:rPr>
          <w:rFonts w:ascii="Century Gothic" w:hAnsi="Century Gothic" w:cs="Tahoma"/>
          <w:b/>
          <w:i/>
          <w:sz w:val="28"/>
          <w:szCs w:val="28"/>
        </w:rPr>
        <w:t xml:space="preserve">Plan for </w:t>
      </w:r>
      <w:r w:rsidR="00FF61FC">
        <w:rPr>
          <w:rFonts w:ascii="Century Gothic" w:hAnsi="Century Gothic" w:cs="Tahoma"/>
          <w:b/>
          <w:i/>
          <w:sz w:val="28"/>
          <w:szCs w:val="28"/>
        </w:rPr>
        <w:t>D</w:t>
      </w:r>
      <w:r w:rsidRPr="00650A7C">
        <w:rPr>
          <w:rFonts w:ascii="Century Gothic" w:hAnsi="Century Gothic" w:cs="Tahoma"/>
          <w:b/>
          <w:i/>
          <w:sz w:val="28"/>
          <w:szCs w:val="28"/>
        </w:rPr>
        <w:t xml:space="preserve">rafting and </w:t>
      </w:r>
      <w:r w:rsidR="00FF61FC">
        <w:rPr>
          <w:rFonts w:ascii="Century Gothic" w:hAnsi="Century Gothic" w:cs="Tahoma"/>
          <w:b/>
          <w:i/>
          <w:sz w:val="28"/>
          <w:szCs w:val="28"/>
        </w:rPr>
        <w:t>T</w:t>
      </w:r>
      <w:r w:rsidRPr="00650A7C">
        <w:rPr>
          <w:rFonts w:ascii="Century Gothic" w:hAnsi="Century Gothic" w:cs="Tahoma"/>
          <w:b/>
          <w:i/>
          <w:sz w:val="28"/>
          <w:szCs w:val="28"/>
        </w:rPr>
        <w:t xml:space="preserve">iming of SDP Progress Reports and Recommendations – </w:t>
      </w:r>
      <w:r w:rsidR="00FF61FC">
        <w:rPr>
          <w:rFonts w:ascii="Century Gothic" w:hAnsi="Century Gothic" w:cs="Tahoma"/>
          <w:b/>
          <w:i/>
          <w:sz w:val="28"/>
          <w:szCs w:val="28"/>
        </w:rPr>
        <w:t>D</w:t>
      </w:r>
      <w:r w:rsidRPr="00650A7C">
        <w:rPr>
          <w:rFonts w:ascii="Century Gothic" w:hAnsi="Century Gothic" w:cs="Tahoma"/>
          <w:b/>
          <w:i/>
          <w:sz w:val="28"/>
          <w:szCs w:val="28"/>
        </w:rPr>
        <w:t>iscussion and Committee Vote</w:t>
      </w:r>
    </w:p>
    <w:p w:rsidR="00935BF3" w:rsidRDefault="00150E73" w:rsidP="00A5639D">
      <w:pPr>
        <w:pStyle w:val="ListParagraph"/>
        <w:numPr>
          <w:ilvl w:val="1"/>
          <w:numId w:val="1"/>
        </w:numPr>
        <w:tabs>
          <w:tab w:val="left" w:pos="0"/>
          <w:tab w:val="left" w:pos="335"/>
          <w:tab w:val="left" w:pos="870"/>
        </w:tabs>
        <w:ind w:left="360" w:right="576"/>
        <w:jc w:val="left"/>
        <w:rPr>
          <w:rFonts w:ascii="Century Gothic" w:hAnsi="Century Gothic" w:cs="Tahoma"/>
          <w:sz w:val="28"/>
          <w:szCs w:val="28"/>
        </w:rPr>
      </w:pPr>
      <w:r>
        <w:rPr>
          <w:rFonts w:ascii="Century Gothic" w:hAnsi="Century Gothic" w:cs="Tahoma"/>
          <w:sz w:val="28"/>
          <w:szCs w:val="28"/>
        </w:rPr>
        <w:t>A progress report was sent to DDS and</w:t>
      </w:r>
      <w:r w:rsidR="00D2393A">
        <w:rPr>
          <w:rFonts w:ascii="Century Gothic" w:hAnsi="Century Gothic" w:cs="Tahoma"/>
          <w:sz w:val="28"/>
          <w:szCs w:val="28"/>
        </w:rPr>
        <w:t xml:space="preserve"> Alta Regional</w:t>
      </w:r>
      <w:r w:rsidR="007520D9">
        <w:rPr>
          <w:rFonts w:ascii="Century Gothic" w:hAnsi="Century Gothic" w:cs="Tahoma"/>
          <w:sz w:val="28"/>
          <w:szCs w:val="28"/>
        </w:rPr>
        <w:t xml:space="preserve"> Center</w:t>
      </w:r>
      <w:r w:rsidR="00D2393A">
        <w:rPr>
          <w:rFonts w:ascii="Century Gothic" w:hAnsi="Century Gothic" w:cs="Tahoma"/>
          <w:sz w:val="28"/>
          <w:szCs w:val="28"/>
        </w:rPr>
        <w:t xml:space="preserve"> </w:t>
      </w:r>
      <w:r w:rsidR="00B12BD5">
        <w:rPr>
          <w:rFonts w:ascii="Century Gothic" w:hAnsi="Century Gothic" w:cs="Tahoma"/>
          <w:sz w:val="28"/>
          <w:szCs w:val="28"/>
        </w:rPr>
        <w:t>B</w:t>
      </w:r>
      <w:r>
        <w:rPr>
          <w:rFonts w:ascii="Century Gothic" w:hAnsi="Century Gothic" w:cs="Tahoma"/>
          <w:sz w:val="28"/>
          <w:szCs w:val="28"/>
        </w:rPr>
        <w:t>oard</w:t>
      </w:r>
      <w:r w:rsidR="007520D9">
        <w:rPr>
          <w:rFonts w:ascii="Century Gothic" w:hAnsi="Century Gothic" w:cs="Tahoma"/>
          <w:sz w:val="28"/>
          <w:szCs w:val="28"/>
        </w:rPr>
        <w:t xml:space="preserve"> of Directors</w:t>
      </w:r>
      <w:r>
        <w:rPr>
          <w:rFonts w:ascii="Century Gothic" w:hAnsi="Century Gothic" w:cs="Tahoma"/>
          <w:sz w:val="28"/>
          <w:szCs w:val="28"/>
        </w:rPr>
        <w:t xml:space="preserve"> for the first </w:t>
      </w:r>
      <w:r w:rsidR="00B12BD5">
        <w:rPr>
          <w:rFonts w:ascii="Century Gothic" w:hAnsi="Century Gothic" w:cs="Tahoma"/>
          <w:sz w:val="28"/>
          <w:szCs w:val="28"/>
        </w:rPr>
        <w:t>six</w:t>
      </w:r>
      <w:r>
        <w:rPr>
          <w:rFonts w:ascii="Century Gothic" w:hAnsi="Century Gothic" w:cs="Tahoma"/>
          <w:sz w:val="28"/>
          <w:szCs w:val="28"/>
        </w:rPr>
        <w:t xml:space="preserve"> months of 2022. The next report will not be due until the beginning of 2023</w:t>
      </w:r>
      <w:r w:rsidR="00B12BD5">
        <w:rPr>
          <w:rFonts w:ascii="Century Gothic" w:hAnsi="Century Gothic" w:cs="Tahoma"/>
          <w:sz w:val="28"/>
          <w:szCs w:val="28"/>
        </w:rPr>
        <w:t>,</w:t>
      </w:r>
      <w:r>
        <w:rPr>
          <w:rFonts w:ascii="Century Gothic" w:hAnsi="Century Gothic" w:cs="Tahoma"/>
          <w:sz w:val="28"/>
          <w:szCs w:val="28"/>
        </w:rPr>
        <w:t xml:space="preserve"> </w:t>
      </w:r>
      <w:r w:rsidR="00B12BD5">
        <w:rPr>
          <w:rFonts w:ascii="Century Gothic" w:hAnsi="Century Gothic" w:cs="Tahoma"/>
          <w:sz w:val="28"/>
          <w:szCs w:val="28"/>
        </w:rPr>
        <w:t>which</w:t>
      </w:r>
      <w:r>
        <w:rPr>
          <w:rFonts w:ascii="Century Gothic" w:hAnsi="Century Gothic" w:cs="Tahoma"/>
          <w:sz w:val="28"/>
          <w:szCs w:val="28"/>
        </w:rPr>
        <w:t xml:space="preserve"> will report on the last 6 months</w:t>
      </w:r>
      <w:r w:rsidR="00D2393A">
        <w:rPr>
          <w:rFonts w:ascii="Century Gothic" w:hAnsi="Century Gothic" w:cs="Tahoma"/>
          <w:sz w:val="28"/>
          <w:szCs w:val="28"/>
        </w:rPr>
        <w:t xml:space="preserve"> </w:t>
      </w:r>
      <w:r w:rsidR="007520D9">
        <w:rPr>
          <w:rFonts w:ascii="Century Gothic" w:hAnsi="Century Gothic" w:cs="Tahoma"/>
          <w:sz w:val="28"/>
          <w:szCs w:val="28"/>
        </w:rPr>
        <w:t>o</w:t>
      </w:r>
      <w:r w:rsidR="00D2393A">
        <w:rPr>
          <w:rFonts w:ascii="Century Gothic" w:hAnsi="Century Gothic" w:cs="Tahoma"/>
          <w:sz w:val="28"/>
          <w:szCs w:val="28"/>
        </w:rPr>
        <w:t>f 2022</w:t>
      </w:r>
      <w:r>
        <w:rPr>
          <w:rFonts w:ascii="Century Gothic" w:hAnsi="Century Gothic" w:cs="Tahoma"/>
          <w:sz w:val="28"/>
          <w:szCs w:val="28"/>
        </w:rPr>
        <w:t>. Karen has asked for a volunteer</w:t>
      </w:r>
      <w:r w:rsidR="00D2393A">
        <w:rPr>
          <w:rFonts w:ascii="Century Gothic" w:hAnsi="Century Gothic" w:cs="Tahoma"/>
          <w:sz w:val="28"/>
          <w:szCs w:val="28"/>
        </w:rPr>
        <w:t xml:space="preserve"> to provide support</w:t>
      </w:r>
      <w:r>
        <w:rPr>
          <w:rFonts w:ascii="Century Gothic" w:hAnsi="Century Gothic" w:cs="Tahoma"/>
          <w:sz w:val="28"/>
          <w:szCs w:val="28"/>
        </w:rPr>
        <w:t xml:space="preserve">. </w:t>
      </w:r>
    </w:p>
    <w:p w:rsidR="00150E73" w:rsidRPr="00A5639D" w:rsidRDefault="00150E73" w:rsidP="00B12BD5">
      <w:pPr>
        <w:pStyle w:val="ListParagraph"/>
        <w:numPr>
          <w:ilvl w:val="2"/>
          <w:numId w:val="1"/>
        </w:numPr>
        <w:tabs>
          <w:tab w:val="left" w:pos="0"/>
          <w:tab w:val="left" w:pos="335"/>
          <w:tab w:val="left" w:pos="870"/>
        </w:tabs>
        <w:ind w:right="576"/>
        <w:jc w:val="left"/>
        <w:rPr>
          <w:rFonts w:ascii="Century Gothic" w:hAnsi="Century Gothic" w:cs="Tahoma"/>
          <w:sz w:val="28"/>
          <w:szCs w:val="28"/>
        </w:rPr>
      </w:pPr>
      <w:r>
        <w:rPr>
          <w:rFonts w:ascii="Century Gothic" w:hAnsi="Century Gothic" w:cs="Tahoma"/>
          <w:sz w:val="28"/>
          <w:szCs w:val="28"/>
        </w:rPr>
        <w:t xml:space="preserve">This will be deferred until later this year. </w:t>
      </w:r>
    </w:p>
    <w:p w:rsidR="00FF61FC" w:rsidRPr="00313A9B" w:rsidRDefault="00FF61FC" w:rsidP="00BC33E6">
      <w:pPr>
        <w:pStyle w:val="ListParagraph"/>
        <w:tabs>
          <w:tab w:val="left" w:pos="0"/>
          <w:tab w:val="left" w:pos="335"/>
          <w:tab w:val="left" w:pos="870"/>
        </w:tabs>
        <w:ind w:left="0"/>
        <w:jc w:val="left"/>
        <w:rPr>
          <w:rFonts w:ascii="Century Gothic" w:hAnsi="Century Gothic" w:cs="Tahoma"/>
          <w:b/>
          <w:i/>
          <w:sz w:val="28"/>
          <w:szCs w:val="28"/>
        </w:rPr>
      </w:pPr>
    </w:p>
    <w:p w:rsidR="006966AC" w:rsidRPr="00E90353" w:rsidRDefault="006966AC" w:rsidP="00BC33E6">
      <w:pPr>
        <w:pStyle w:val="ListParagraph"/>
        <w:numPr>
          <w:ilvl w:val="0"/>
          <w:numId w:val="1"/>
        </w:numPr>
        <w:tabs>
          <w:tab w:val="left" w:pos="335"/>
          <w:tab w:val="left" w:pos="540"/>
          <w:tab w:val="left" w:pos="870"/>
        </w:tabs>
        <w:spacing w:line="276" w:lineRule="auto"/>
        <w:ind w:left="-360"/>
        <w:jc w:val="left"/>
        <w:rPr>
          <w:rFonts w:ascii="Century Gothic" w:hAnsi="Century Gothic"/>
          <w:b/>
          <w:i/>
          <w:sz w:val="28"/>
          <w:szCs w:val="28"/>
        </w:rPr>
      </w:pPr>
      <w:r w:rsidRPr="00E90353">
        <w:rPr>
          <w:rFonts w:ascii="Century Gothic" w:hAnsi="Century Gothic"/>
          <w:b/>
          <w:i/>
          <w:sz w:val="28"/>
          <w:szCs w:val="28"/>
        </w:rPr>
        <w:t xml:space="preserve">Action Items </w:t>
      </w:r>
      <w:r w:rsidR="00F07B13" w:rsidRPr="00E90353">
        <w:rPr>
          <w:rFonts w:ascii="Century Gothic" w:hAnsi="Century Gothic"/>
          <w:b/>
          <w:i/>
          <w:sz w:val="28"/>
          <w:szCs w:val="28"/>
        </w:rPr>
        <w:t xml:space="preserve">pending </w:t>
      </w:r>
      <w:r w:rsidRPr="00E90353">
        <w:rPr>
          <w:rFonts w:ascii="Century Gothic" w:hAnsi="Century Gothic"/>
          <w:b/>
          <w:i/>
          <w:sz w:val="28"/>
          <w:szCs w:val="28"/>
        </w:rPr>
        <w:t xml:space="preserve">from prior SDAC meeting: </w:t>
      </w:r>
    </w:p>
    <w:p w:rsidR="00E90353" w:rsidRDefault="00E90353" w:rsidP="00BC33E6">
      <w:pPr>
        <w:pStyle w:val="ListParagraph"/>
        <w:numPr>
          <w:ilvl w:val="0"/>
          <w:numId w:val="18"/>
        </w:numPr>
        <w:tabs>
          <w:tab w:val="left" w:pos="0"/>
          <w:tab w:val="left" w:pos="335"/>
          <w:tab w:val="left" w:pos="870"/>
        </w:tabs>
        <w:ind w:right="576"/>
        <w:jc w:val="left"/>
        <w:rPr>
          <w:rFonts w:ascii="Century Gothic" w:hAnsi="Century Gothic" w:cs="Tahoma"/>
          <w:bCs/>
          <w:iCs/>
          <w:sz w:val="28"/>
          <w:szCs w:val="28"/>
        </w:rPr>
      </w:pPr>
      <w:bookmarkStart w:id="4" w:name="_Hlk105590951"/>
      <w:r w:rsidRPr="00904C2D">
        <w:rPr>
          <w:rFonts w:ascii="Century Gothic" w:hAnsi="Century Gothic" w:cs="Tahoma"/>
          <w:bCs/>
          <w:iCs/>
          <w:sz w:val="28"/>
          <w:szCs w:val="28"/>
        </w:rPr>
        <w:t>Rachael Palmer to provide update on P</w:t>
      </w:r>
      <w:r>
        <w:rPr>
          <w:rFonts w:ascii="Century Gothic" w:hAnsi="Century Gothic" w:cs="Tahoma"/>
          <w:bCs/>
          <w:iCs/>
          <w:sz w:val="28"/>
          <w:szCs w:val="28"/>
        </w:rPr>
        <w:t xml:space="preserve">rogressive </w:t>
      </w:r>
      <w:r w:rsidRPr="00904C2D">
        <w:rPr>
          <w:rFonts w:ascii="Century Gothic" w:hAnsi="Century Gothic" w:cs="Tahoma"/>
          <w:bCs/>
          <w:iCs/>
          <w:sz w:val="28"/>
          <w:szCs w:val="28"/>
        </w:rPr>
        <w:t>E</w:t>
      </w:r>
      <w:r>
        <w:rPr>
          <w:rFonts w:ascii="Century Gothic" w:hAnsi="Century Gothic" w:cs="Tahoma"/>
          <w:bCs/>
          <w:iCs/>
          <w:sz w:val="28"/>
          <w:szCs w:val="28"/>
        </w:rPr>
        <w:t xml:space="preserve">mployment </w:t>
      </w:r>
      <w:r w:rsidRPr="00904C2D">
        <w:rPr>
          <w:rFonts w:ascii="Century Gothic" w:hAnsi="Century Gothic" w:cs="Tahoma"/>
          <w:bCs/>
          <w:iCs/>
          <w:sz w:val="28"/>
          <w:szCs w:val="28"/>
        </w:rPr>
        <w:t>C</w:t>
      </w:r>
      <w:r>
        <w:rPr>
          <w:rFonts w:ascii="Century Gothic" w:hAnsi="Century Gothic" w:cs="Tahoma"/>
          <w:bCs/>
          <w:iCs/>
          <w:sz w:val="28"/>
          <w:szCs w:val="28"/>
        </w:rPr>
        <w:t>oncepts</w:t>
      </w:r>
      <w:r w:rsidR="00FF61FC">
        <w:rPr>
          <w:rFonts w:ascii="Century Gothic" w:hAnsi="Century Gothic" w:cs="Tahoma"/>
          <w:bCs/>
          <w:iCs/>
          <w:sz w:val="28"/>
          <w:szCs w:val="28"/>
        </w:rPr>
        <w:t xml:space="preserve"> (PEC)</w:t>
      </w:r>
      <w:r w:rsidRPr="00904C2D">
        <w:rPr>
          <w:rFonts w:ascii="Century Gothic" w:hAnsi="Century Gothic" w:cs="Tahoma"/>
          <w:bCs/>
          <w:iCs/>
          <w:sz w:val="28"/>
          <w:szCs w:val="28"/>
        </w:rPr>
        <w:t xml:space="preserve"> S</w:t>
      </w:r>
      <w:r>
        <w:rPr>
          <w:rFonts w:ascii="Century Gothic" w:hAnsi="Century Gothic" w:cs="Tahoma"/>
          <w:bCs/>
          <w:iCs/>
          <w:sz w:val="28"/>
          <w:szCs w:val="28"/>
        </w:rPr>
        <w:t>D</w:t>
      </w:r>
      <w:r w:rsidRPr="00904C2D">
        <w:rPr>
          <w:rFonts w:ascii="Century Gothic" w:hAnsi="Century Gothic" w:cs="Tahoma"/>
          <w:bCs/>
          <w:iCs/>
          <w:sz w:val="28"/>
          <w:szCs w:val="28"/>
        </w:rPr>
        <w:t>P services.</w:t>
      </w:r>
    </w:p>
    <w:p w:rsidR="005D0F90" w:rsidRPr="00904C2D" w:rsidRDefault="005D0F90" w:rsidP="00BC33E6">
      <w:pPr>
        <w:pStyle w:val="ListParagraph"/>
        <w:numPr>
          <w:ilvl w:val="1"/>
          <w:numId w:val="18"/>
        </w:numPr>
        <w:tabs>
          <w:tab w:val="left" w:pos="0"/>
          <w:tab w:val="left" w:pos="335"/>
          <w:tab w:val="left" w:pos="870"/>
        </w:tabs>
        <w:ind w:right="576"/>
        <w:jc w:val="left"/>
        <w:rPr>
          <w:rFonts w:ascii="Century Gothic" w:hAnsi="Century Gothic" w:cs="Tahoma"/>
          <w:bCs/>
          <w:iCs/>
          <w:sz w:val="28"/>
          <w:szCs w:val="28"/>
        </w:rPr>
      </w:pPr>
      <w:r>
        <w:rPr>
          <w:rFonts w:ascii="Century Gothic" w:hAnsi="Century Gothic" w:cs="Tahoma"/>
          <w:bCs/>
          <w:iCs/>
          <w:sz w:val="28"/>
          <w:szCs w:val="28"/>
        </w:rPr>
        <w:t xml:space="preserve"> </w:t>
      </w:r>
      <w:r w:rsidR="00150E73">
        <w:rPr>
          <w:rFonts w:ascii="Century Gothic" w:hAnsi="Century Gothic" w:cs="Tahoma"/>
          <w:bCs/>
          <w:iCs/>
          <w:sz w:val="28"/>
          <w:szCs w:val="28"/>
        </w:rPr>
        <w:t>This was shared.</w:t>
      </w:r>
    </w:p>
    <w:p w:rsidR="00E90353" w:rsidRDefault="00E90353" w:rsidP="00BC33E6">
      <w:pPr>
        <w:pStyle w:val="ListParagraph"/>
        <w:numPr>
          <w:ilvl w:val="0"/>
          <w:numId w:val="18"/>
        </w:numPr>
        <w:tabs>
          <w:tab w:val="left" w:pos="0"/>
          <w:tab w:val="left" w:pos="335"/>
          <w:tab w:val="left" w:pos="870"/>
        </w:tabs>
        <w:ind w:right="576"/>
        <w:jc w:val="left"/>
        <w:rPr>
          <w:rFonts w:ascii="Century Gothic" w:hAnsi="Century Gothic" w:cs="Tahoma"/>
          <w:bCs/>
          <w:iCs/>
          <w:sz w:val="28"/>
          <w:szCs w:val="28"/>
        </w:rPr>
      </w:pPr>
      <w:r w:rsidRPr="00904C2D">
        <w:rPr>
          <w:rFonts w:ascii="Century Gothic" w:hAnsi="Century Gothic" w:cs="Tahoma"/>
          <w:bCs/>
          <w:iCs/>
          <w:sz w:val="28"/>
          <w:szCs w:val="28"/>
        </w:rPr>
        <w:t>Discuss and vote on holding a quarterly evening SDAC meeting.</w:t>
      </w:r>
    </w:p>
    <w:p w:rsidR="00BB1FDE" w:rsidRDefault="00150E73" w:rsidP="00BC33E6">
      <w:pPr>
        <w:pStyle w:val="ListParagraph"/>
        <w:numPr>
          <w:ilvl w:val="1"/>
          <w:numId w:val="18"/>
        </w:numPr>
        <w:tabs>
          <w:tab w:val="left" w:pos="0"/>
          <w:tab w:val="left" w:pos="335"/>
          <w:tab w:val="left" w:pos="870"/>
        </w:tabs>
        <w:ind w:right="576"/>
        <w:jc w:val="left"/>
        <w:rPr>
          <w:rFonts w:ascii="Century Gothic" w:hAnsi="Century Gothic" w:cs="Tahoma"/>
          <w:bCs/>
          <w:iCs/>
          <w:sz w:val="28"/>
          <w:szCs w:val="28"/>
        </w:rPr>
      </w:pPr>
      <w:r>
        <w:rPr>
          <w:rFonts w:ascii="Century Gothic" w:hAnsi="Century Gothic" w:cs="Tahoma"/>
          <w:bCs/>
          <w:iCs/>
          <w:sz w:val="28"/>
          <w:szCs w:val="28"/>
        </w:rPr>
        <w:t xml:space="preserve">Bagley Keene restrictions have been removed until </w:t>
      </w:r>
      <w:r w:rsidR="00D2393A">
        <w:rPr>
          <w:rFonts w:ascii="Century Gothic" w:hAnsi="Century Gothic" w:cs="Tahoma"/>
          <w:bCs/>
          <w:iCs/>
          <w:sz w:val="28"/>
          <w:szCs w:val="28"/>
        </w:rPr>
        <w:t>June 2023</w:t>
      </w:r>
      <w:r>
        <w:rPr>
          <w:rFonts w:ascii="Century Gothic" w:hAnsi="Century Gothic" w:cs="Tahoma"/>
          <w:bCs/>
          <w:iCs/>
          <w:sz w:val="28"/>
          <w:szCs w:val="28"/>
        </w:rPr>
        <w:t>.</w:t>
      </w:r>
      <w:r w:rsidR="00D2393A">
        <w:rPr>
          <w:rFonts w:ascii="Century Gothic" w:hAnsi="Century Gothic" w:cs="Tahoma"/>
          <w:bCs/>
          <w:iCs/>
          <w:sz w:val="28"/>
          <w:szCs w:val="28"/>
        </w:rPr>
        <w:t xml:space="preserve"> </w:t>
      </w:r>
    </w:p>
    <w:p w:rsidR="000D1D90" w:rsidRDefault="00BB1FDE" w:rsidP="00BC33E6">
      <w:pPr>
        <w:pStyle w:val="ListParagraph"/>
        <w:numPr>
          <w:ilvl w:val="1"/>
          <w:numId w:val="18"/>
        </w:numPr>
        <w:tabs>
          <w:tab w:val="left" w:pos="0"/>
          <w:tab w:val="left" w:pos="335"/>
          <w:tab w:val="left" w:pos="870"/>
        </w:tabs>
        <w:ind w:right="576"/>
        <w:jc w:val="left"/>
        <w:rPr>
          <w:rFonts w:ascii="Century Gothic" w:hAnsi="Century Gothic" w:cs="Tahoma"/>
          <w:bCs/>
          <w:iCs/>
          <w:sz w:val="28"/>
          <w:szCs w:val="28"/>
        </w:rPr>
      </w:pPr>
      <w:r>
        <w:rPr>
          <w:rFonts w:ascii="Century Gothic" w:hAnsi="Century Gothic" w:cs="Tahoma"/>
          <w:bCs/>
          <w:iCs/>
          <w:sz w:val="28"/>
          <w:szCs w:val="28"/>
        </w:rPr>
        <w:lastRenderedPageBreak/>
        <w:t>A suggestion was made to hold a quarterly evening meeting beginning in October. This</w:t>
      </w:r>
      <w:r w:rsidR="00051CE1">
        <w:rPr>
          <w:rFonts w:ascii="Century Gothic" w:hAnsi="Century Gothic" w:cs="Tahoma"/>
          <w:bCs/>
          <w:iCs/>
          <w:sz w:val="28"/>
          <w:szCs w:val="28"/>
        </w:rPr>
        <w:t xml:space="preserve"> is supported</w:t>
      </w:r>
      <w:r>
        <w:rPr>
          <w:rFonts w:ascii="Century Gothic" w:hAnsi="Century Gothic" w:cs="Tahoma"/>
          <w:bCs/>
          <w:iCs/>
          <w:sz w:val="28"/>
          <w:szCs w:val="28"/>
        </w:rPr>
        <w:t xml:space="preserve"> by Alta.</w:t>
      </w:r>
      <w:r w:rsidR="00150E73">
        <w:rPr>
          <w:rFonts w:ascii="Century Gothic" w:hAnsi="Century Gothic" w:cs="Tahoma"/>
          <w:bCs/>
          <w:iCs/>
          <w:sz w:val="28"/>
          <w:szCs w:val="28"/>
        </w:rPr>
        <w:t xml:space="preserve"> </w:t>
      </w:r>
    </w:p>
    <w:p w:rsidR="00BB1FDE" w:rsidRPr="00904C2D" w:rsidRDefault="00BB1FDE" w:rsidP="00BC33E6">
      <w:pPr>
        <w:pStyle w:val="ListParagraph"/>
        <w:numPr>
          <w:ilvl w:val="1"/>
          <w:numId w:val="18"/>
        </w:numPr>
        <w:tabs>
          <w:tab w:val="left" w:pos="0"/>
          <w:tab w:val="left" w:pos="335"/>
          <w:tab w:val="left" w:pos="870"/>
        </w:tabs>
        <w:ind w:right="576"/>
        <w:jc w:val="left"/>
        <w:rPr>
          <w:rFonts w:ascii="Century Gothic" w:hAnsi="Century Gothic" w:cs="Tahoma"/>
          <w:bCs/>
          <w:iCs/>
          <w:sz w:val="28"/>
          <w:szCs w:val="28"/>
        </w:rPr>
      </w:pPr>
      <w:r>
        <w:rPr>
          <w:rFonts w:ascii="Century Gothic" w:hAnsi="Century Gothic" w:cs="Tahoma"/>
          <w:bCs/>
          <w:iCs/>
          <w:sz w:val="28"/>
          <w:szCs w:val="28"/>
        </w:rPr>
        <w:t>A motion was made by Karen/Tracy to shift the October</w:t>
      </w:r>
      <w:r w:rsidR="000659D9">
        <w:rPr>
          <w:rFonts w:ascii="Century Gothic" w:hAnsi="Century Gothic" w:cs="Tahoma"/>
          <w:bCs/>
          <w:iCs/>
          <w:sz w:val="28"/>
          <w:szCs w:val="28"/>
        </w:rPr>
        <w:t xml:space="preserve"> 12</w:t>
      </w:r>
      <w:r w:rsidR="000659D9" w:rsidRPr="000659D9">
        <w:rPr>
          <w:rFonts w:ascii="Century Gothic" w:hAnsi="Century Gothic" w:cs="Tahoma"/>
          <w:bCs/>
          <w:iCs/>
          <w:sz w:val="28"/>
          <w:szCs w:val="28"/>
          <w:vertAlign w:val="superscript"/>
        </w:rPr>
        <w:t>th</w:t>
      </w:r>
      <w:r w:rsidR="000659D9">
        <w:rPr>
          <w:rFonts w:ascii="Century Gothic" w:hAnsi="Century Gothic" w:cs="Tahoma"/>
          <w:bCs/>
          <w:iCs/>
          <w:sz w:val="28"/>
          <w:szCs w:val="28"/>
        </w:rPr>
        <w:t xml:space="preserve"> meeting</w:t>
      </w:r>
      <w:r>
        <w:rPr>
          <w:rFonts w:ascii="Century Gothic" w:hAnsi="Century Gothic" w:cs="Tahoma"/>
          <w:bCs/>
          <w:iCs/>
          <w:sz w:val="28"/>
          <w:szCs w:val="28"/>
        </w:rPr>
        <w:t xml:space="preserve"> to 6</w:t>
      </w:r>
      <w:r w:rsidR="00DA154F">
        <w:rPr>
          <w:rFonts w:ascii="Century Gothic" w:hAnsi="Century Gothic" w:cs="Tahoma"/>
          <w:bCs/>
          <w:iCs/>
          <w:sz w:val="28"/>
          <w:szCs w:val="28"/>
        </w:rPr>
        <w:t>-8</w:t>
      </w:r>
      <w:r>
        <w:rPr>
          <w:rFonts w:ascii="Century Gothic" w:hAnsi="Century Gothic" w:cs="Tahoma"/>
          <w:bCs/>
          <w:iCs/>
          <w:sz w:val="28"/>
          <w:szCs w:val="28"/>
        </w:rPr>
        <w:t xml:space="preserve"> pm. </w:t>
      </w:r>
    </w:p>
    <w:p w:rsidR="00E90353" w:rsidRDefault="00E90353" w:rsidP="00BC33E6">
      <w:pPr>
        <w:pStyle w:val="ListParagraph"/>
        <w:numPr>
          <w:ilvl w:val="0"/>
          <w:numId w:val="18"/>
        </w:numPr>
        <w:tabs>
          <w:tab w:val="left" w:pos="0"/>
          <w:tab w:val="left" w:pos="335"/>
          <w:tab w:val="left" w:pos="870"/>
        </w:tabs>
        <w:ind w:right="576"/>
        <w:jc w:val="left"/>
        <w:rPr>
          <w:rFonts w:ascii="Century Gothic" w:hAnsi="Century Gothic" w:cs="Tahoma"/>
          <w:bCs/>
          <w:iCs/>
          <w:sz w:val="28"/>
          <w:szCs w:val="28"/>
        </w:rPr>
      </w:pPr>
      <w:r w:rsidRPr="00904C2D">
        <w:rPr>
          <w:rFonts w:ascii="Century Gothic" w:hAnsi="Century Gothic" w:cs="Tahoma"/>
          <w:bCs/>
          <w:iCs/>
          <w:sz w:val="28"/>
          <w:szCs w:val="28"/>
        </w:rPr>
        <w:t xml:space="preserve">Share </w:t>
      </w:r>
      <w:r w:rsidR="00A572ED">
        <w:rPr>
          <w:rFonts w:ascii="Century Gothic" w:hAnsi="Century Gothic" w:cs="Tahoma"/>
          <w:bCs/>
          <w:iCs/>
          <w:sz w:val="28"/>
          <w:szCs w:val="28"/>
        </w:rPr>
        <w:t xml:space="preserve">the </w:t>
      </w:r>
      <w:r w:rsidRPr="00904C2D">
        <w:rPr>
          <w:rFonts w:ascii="Century Gothic" w:hAnsi="Century Gothic" w:cs="Tahoma"/>
          <w:bCs/>
          <w:iCs/>
          <w:sz w:val="28"/>
          <w:szCs w:val="28"/>
        </w:rPr>
        <w:t>date of additional Leap of Faith Boot Camp Orientation.</w:t>
      </w:r>
    </w:p>
    <w:p w:rsidR="00A572ED" w:rsidRPr="00A572ED" w:rsidRDefault="000659D9" w:rsidP="00A572ED">
      <w:pPr>
        <w:pStyle w:val="ListParagraph"/>
        <w:numPr>
          <w:ilvl w:val="1"/>
          <w:numId w:val="18"/>
        </w:numPr>
        <w:tabs>
          <w:tab w:val="left" w:pos="0"/>
          <w:tab w:val="left" w:pos="335"/>
          <w:tab w:val="left" w:pos="870"/>
        </w:tabs>
        <w:ind w:right="576"/>
        <w:jc w:val="left"/>
        <w:rPr>
          <w:rFonts w:ascii="Century Gothic" w:hAnsi="Century Gothic" w:cs="Tahoma"/>
          <w:bCs/>
          <w:iCs/>
          <w:sz w:val="28"/>
          <w:szCs w:val="28"/>
        </w:rPr>
      </w:pPr>
      <w:r>
        <w:rPr>
          <w:rFonts w:ascii="Century Gothic" w:hAnsi="Century Gothic" w:cs="Tahoma"/>
          <w:bCs/>
          <w:iCs/>
          <w:sz w:val="28"/>
          <w:szCs w:val="28"/>
        </w:rPr>
        <w:t>Mechelle- w</w:t>
      </w:r>
      <w:r w:rsidR="00BB1FDE">
        <w:rPr>
          <w:rFonts w:ascii="Century Gothic" w:hAnsi="Century Gothic" w:cs="Tahoma"/>
          <w:bCs/>
          <w:iCs/>
          <w:sz w:val="28"/>
          <w:szCs w:val="28"/>
        </w:rPr>
        <w:t xml:space="preserve">e had a June </w:t>
      </w:r>
      <w:r w:rsidR="00A572ED">
        <w:rPr>
          <w:rFonts w:ascii="Century Gothic" w:hAnsi="Century Gothic" w:cs="Tahoma"/>
          <w:bCs/>
          <w:iCs/>
          <w:sz w:val="28"/>
          <w:szCs w:val="28"/>
        </w:rPr>
        <w:t>training</w:t>
      </w:r>
      <w:r w:rsidR="00BB1FDE">
        <w:rPr>
          <w:rFonts w:ascii="Century Gothic" w:hAnsi="Century Gothic" w:cs="Tahoma"/>
          <w:bCs/>
          <w:iCs/>
          <w:sz w:val="28"/>
          <w:szCs w:val="28"/>
        </w:rPr>
        <w:t xml:space="preserve"> and also an orientation for the month of August. This has been shared with the community. </w:t>
      </w:r>
    </w:p>
    <w:p w:rsidR="00E90353" w:rsidRDefault="00E90353" w:rsidP="005768C8">
      <w:pPr>
        <w:pStyle w:val="ListParagraph"/>
        <w:numPr>
          <w:ilvl w:val="0"/>
          <w:numId w:val="18"/>
        </w:numPr>
        <w:tabs>
          <w:tab w:val="left" w:pos="335"/>
          <w:tab w:val="left" w:pos="540"/>
          <w:tab w:val="left" w:pos="870"/>
        </w:tabs>
        <w:spacing w:line="276" w:lineRule="auto"/>
        <w:ind w:right="576"/>
        <w:jc w:val="left"/>
        <w:rPr>
          <w:rFonts w:ascii="Century Gothic" w:hAnsi="Century Gothic" w:cs="Tahoma"/>
          <w:sz w:val="28"/>
          <w:szCs w:val="28"/>
        </w:rPr>
      </w:pPr>
      <w:r>
        <w:rPr>
          <w:rFonts w:ascii="Century Gothic" w:hAnsi="Century Gothic" w:cs="Tahoma"/>
          <w:sz w:val="28"/>
          <w:szCs w:val="28"/>
        </w:rPr>
        <w:t xml:space="preserve">Committee to decide priority areas </w:t>
      </w:r>
      <w:bookmarkStart w:id="5" w:name="_Hlk111034095"/>
      <w:r>
        <w:rPr>
          <w:rFonts w:ascii="Century Gothic" w:hAnsi="Century Gothic" w:cs="Tahoma"/>
          <w:sz w:val="28"/>
          <w:szCs w:val="28"/>
        </w:rPr>
        <w:t>for SDP implementation funding</w:t>
      </w:r>
      <w:bookmarkEnd w:id="5"/>
      <w:r>
        <w:rPr>
          <w:rFonts w:ascii="Century Gothic" w:hAnsi="Century Gothic" w:cs="Tahoma"/>
          <w:sz w:val="28"/>
          <w:szCs w:val="28"/>
        </w:rPr>
        <w:t xml:space="preserve">. Should this be </w:t>
      </w:r>
      <w:r w:rsidR="008C7A51">
        <w:rPr>
          <w:rFonts w:ascii="Century Gothic" w:hAnsi="Century Gothic" w:cs="Tahoma"/>
          <w:sz w:val="28"/>
          <w:szCs w:val="28"/>
        </w:rPr>
        <w:t>discussed</w:t>
      </w:r>
      <w:r>
        <w:rPr>
          <w:rFonts w:ascii="Century Gothic" w:hAnsi="Century Gothic" w:cs="Tahoma"/>
          <w:sz w:val="28"/>
          <w:szCs w:val="28"/>
        </w:rPr>
        <w:t xml:space="preserve"> with</w:t>
      </w:r>
      <w:r w:rsidR="008C7A51">
        <w:rPr>
          <w:rFonts w:ascii="Century Gothic" w:hAnsi="Century Gothic" w:cs="Tahoma"/>
          <w:sz w:val="28"/>
          <w:szCs w:val="28"/>
        </w:rPr>
        <w:t xml:space="preserve"> </w:t>
      </w:r>
      <w:r w:rsidR="002A3502">
        <w:rPr>
          <w:rFonts w:ascii="Century Gothic" w:hAnsi="Century Gothic" w:cs="Tahoma"/>
          <w:sz w:val="28"/>
          <w:szCs w:val="28"/>
        </w:rPr>
        <w:t>a subcommittee</w:t>
      </w:r>
      <w:r>
        <w:rPr>
          <w:rFonts w:ascii="Century Gothic" w:hAnsi="Century Gothic" w:cs="Tahoma"/>
          <w:sz w:val="28"/>
          <w:szCs w:val="28"/>
        </w:rPr>
        <w:t xml:space="preserve"> </w:t>
      </w:r>
      <w:r w:rsidR="008C7A51">
        <w:rPr>
          <w:rFonts w:ascii="Century Gothic" w:hAnsi="Century Gothic" w:cs="Tahoma"/>
          <w:sz w:val="28"/>
          <w:szCs w:val="28"/>
        </w:rPr>
        <w:t>at this meeting</w:t>
      </w:r>
      <w:r>
        <w:rPr>
          <w:rFonts w:ascii="Century Gothic" w:hAnsi="Century Gothic" w:cs="Tahoma"/>
          <w:sz w:val="28"/>
          <w:szCs w:val="28"/>
        </w:rPr>
        <w:t>?</w:t>
      </w:r>
    </w:p>
    <w:p w:rsidR="00FF61FC" w:rsidRPr="000659D9" w:rsidRDefault="00A572ED" w:rsidP="000659D9">
      <w:pPr>
        <w:pStyle w:val="ListParagraph"/>
        <w:numPr>
          <w:ilvl w:val="1"/>
          <w:numId w:val="18"/>
        </w:numPr>
        <w:ind w:right="576"/>
        <w:jc w:val="left"/>
        <w:rPr>
          <w:rFonts w:ascii="Century Gothic" w:hAnsi="Century Gothic" w:cs="Tahoma"/>
          <w:sz w:val="28"/>
          <w:szCs w:val="28"/>
        </w:rPr>
      </w:pPr>
      <w:r w:rsidRPr="00DB5786">
        <w:rPr>
          <w:rFonts w:ascii="Century Gothic" w:hAnsi="Century Gothic" w:cs="Tahoma"/>
          <w:sz w:val="28"/>
          <w:szCs w:val="28"/>
        </w:rPr>
        <w:t>This will be deferred to the next meeting.</w:t>
      </w:r>
      <w:r>
        <w:rPr>
          <w:rFonts w:ascii="Century Gothic" w:hAnsi="Century Gothic" w:cs="Tahoma"/>
          <w:sz w:val="28"/>
          <w:szCs w:val="28"/>
        </w:rPr>
        <w:t xml:space="preserve"> </w:t>
      </w:r>
      <w:r w:rsidRPr="000659D9">
        <w:rPr>
          <w:rFonts w:ascii="Century Gothic" w:hAnsi="Century Gothic" w:cs="Tahoma"/>
          <w:sz w:val="28"/>
          <w:szCs w:val="28"/>
        </w:rPr>
        <w:t>An agenda item</w:t>
      </w:r>
      <w:r w:rsidR="000659D9">
        <w:rPr>
          <w:rFonts w:ascii="Century Gothic" w:hAnsi="Century Gothic" w:cs="Tahoma"/>
          <w:sz w:val="28"/>
          <w:szCs w:val="28"/>
        </w:rPr>
        <w:t xml:space="preserve"> will be </w:t>
      </w:r>
      <w:r w:rsidRPr="000659D9">
        <w:rPr>
          <w:rFonts w:ascii="Century Gothic" w:hAnsi="Century Gothic" w:cs="Tahoma"/>
          <w:sz w:val="28"/>
          <w:szCs w:val="28"/>
        </w:rPr>
        <w:t xml:space="preserve">added to </w:t>
      </w:r>
      <w:r w:rsidR="00DA154F">
        <w:rPr>
          <w:rFonts w:ascii="Century Gothic" w:hAnsi="Century Gothic" w:cs="Tahoma"/>
          <w:sz w:val="28"/>
          <w:szCs w:val="28"/>
        </w:rPr>
        <w:t xml:space="preserve">review and </w:t>
      </w:r>
      <w:r w:rsidRPr="000659D9">
        <w:rPr>
          <w:rFonts w:ascii="Century Gothic" w:hAnsi="Century Gothic" w:cs="Tahoma"/>
          <w:sz w:val="28"/>
          <w:szCs w:val="28"/>
        </w:rPr>
        <w:t>discuss priority issues.</w:t>
      </w:r>
    </w:p>
    <w:bookmarkEnd w:id="4"/>
    <w:p w:rsidR="00CA2B73" w:rsidRDefault="00E90353" w:rsidP="005768C8">
      <w:pPr>
        <w:pStyle w:val="ListParagraph"/>
        <w:numPr>
          <w:ilvl w:val="0"/>
          <w:numId w:val="1"/>
        </w:numPr>
        <w:tabs>
          <w:tab w:val="left" w:pos="335"/>
          <w:tab w:val="left" w:pos="540"/>
          <w:tab w:val="left" w:pos="870"/>
        </w:tabs>
        <w:spacing w:line="276" w:lineRule="auto"/>
        <w:ind w:left="-360" w:right="576"/>
        <w:jc w:val="left"/>
        <w:rPr>
          <w:rFonts w:ascii="Century Gothic" w:hAnsi="Century Gothic"/>
          <w:b/>
          <w:i/>
          <w:sz w:val="28"/>
          <w:szCs w:val="28"/>
        </w:rPr>
      </w:pPr>
      <w:r>
        <w:rPr>
          <w:rFonts w:ascii="Century Gothic" w:hAnsi="Century Gothic"/>
          <w:b/>
          <w:i/>
          <w:sz w:val="28"/>
          <w:szCs w:val="28"/>
        </w:rPr>
        <w:t>Public Comment Period</w:t>
      </w:r>
    </w:p>
    <w:p w:rsidR="008D02B6" w:rsidRDefault="00A572ED" w:rsidP="00DA154F">
      <w:pPr>
        <w:pStyle w:val="ListParagraph"/>
        <w:numPr>
          <w:ilvl w:val="0"/>
          <w:numId w:val="13"/>
        </w:numPr>
        <w:ind w:right="576"/>
        <w:jc w:val="left"/>
        <w:rPr>
          <w:rFonts w:ascii="Century Gothic" w:hAnsi="Century Gothic" w:cs="Arial"/>
          <w:sz w:val="28"/>
          <w:szCs w:val="28"/>
        </w:rPr>
      </w:pPr>
      <w:r>
        <w:rPr>
          <w:rFonts w:ascii="Century Gothic" w:hAnsi="Century Gothic" w:cs="Arial"/>
          <w:sz w:val="28"/>
          <w:szCs w:val="28"/>
        </w:rPr>
        <w:t>Rachael Palmer</w:t>
      </w:r>
      <w:r w:rsidR="00DA154F">
        <w:rPr>
          <w:rFonts w:ascii="Century Gothic" w:hAnsi="Century Gothic" w:cs="Arial"/>
          <w:sz w:val="28"/>
          <w:szCs w:val="28"/>
        </w:rPr>
        <w:t xml:space="preserve"> </w:t>
      </w:r>
      <w:r>
        <w:rPr>
          <w:rFonts w:ascii="Century Gothic" w:hAnsi="Century Gothic" w:cs="Arial"/>
          <w:sz w:val="28"/>
          <w:szCs w:val="28"/>
        </w:rPr>
        <w:t>would like to recognize the</w:t>
      </w:r>
      <w:r w:rsidR="00DA154F">
        <w:rPr>
          <w:rFonts w:ascii="Century Gothic" w:hAnsi="Century Gothic" w:cs="Arial"/>
          <w:sz w:val="28"/>
          <w:szCs w:val="28"/>
        </w:rPr>
        <w:t xml:space="preserve"> Participant Choice Specialists (PCS)</w:t>
      </w:r>
      <w:r>
        <w:rPr>
          <w:rFonts w:ascii="Century Gothic" w:hAnsi="Century Gothic" w:cs="Arial"/>
          <w:sz w:val="28"/>
          <w:szCs w:val="28"/>
        </w:rPr>
        <w:t xml:space="preserve">. </w:t>
      </w:r>
      <w:r w:rsidR="00DA154F">
        <w:rPr>
          <w:rFonts w:ascii="Century Gothic" w:hAnsi="Century Gothic" w:cs="Arial"/>
          <w:sz w:val="28"/>
          <w:szCs w:val="28"/>
        </w:rPr>
        <w:t xml:space="preserve">She has </w:t>
      </w:r>
      <w:r>
        <w:rPr>
          <w:rFonts w:ascii="Century Gothic" w:hAnsi="Century Gothic" w:cs="Arial"/>
          <w:sz w:val="28"/>
          <w:szCs w:val="28"/>
        </w:rPr>
        <w:t>enjoyed working with them and their support with the planning team with the transition into</w:t>
      </w:r>
      <w:r w:rsidR="00DA154F">
        <w:rPr>
          <w:rFonts w:ascii="Century Gothic" w:hAnsi="Century Gothic" w:cs="Arial"/>
          <w:sz w:val="28"/>
          <w:szCs w:val="28"/>
        </w:rPr>
        <w:t xml:space="preserve"> SDP</w:t>
      </w:r>
      <w:r>
        <w:rPr>
          <w:rFonts w:ascii="Century Gothic" w:hAnsi="Century Gothic" w:cs="Arial"/>
          <w:sz w:val="28"/>
          <w:szCs w:val="28"/>
        </w:rPr>
        <w:t>.</w:t>
      </w:r>
    </w:p>
    <w:p w:rsidR="00FF61FC" w:rsidRPr="00EE2283" w:rsidRDefault="00637591" w:rsidP="00172B32">
      <w:pPr>
        <w:pStyle w:val="ListParagraph"/>
        <w:numPr>
          <w:ilvl w:val="0"/>
          <w:numId w:val="13"/>
        </w:numPr>
        <w:ind w:right="576"/>
        <w:jc w:val="left"/>
        <w:rPr>
          <w:rFonts w:ascii="Century Gothic" w:hAnsi="Century Gothic" w:cs="Arial"/>
          <w:sz w:val="28"/>
          <w:szCs w:val="28"/>
        </w:rPr>
      </w:pPr>
      <w:r w:rsidRPr="00EE2283">
        <w:rPr>
          <w:rFonts w:ascii="Century Gothic" w:hAnsi="Century Gothic" w:cs="Arial"/>
          <w:sz w:val="28"/>
          <w:szCs w:val="28"/>
        </w:rPr>
        <w:t xml:space="preserve">Anne-Bagley </w:t>
      </w:r>
      <w:r w:rsidR="00EE2283" w:rsidRPr="00EE2283">
        <w:rPr>
          <w:rFonts w:ascii="Century Gothic" w:hAnsi="Century Gothic" w:cs="Arial"/>
          <w:sz w:val="28"/>
          <w:szCs w:val="28"/>
        </w:rPr>
        <w:t>Keene</w:t>
      </w:r>
      <w:r w:rsidRPr="00EE2283">
        <w:rPr>
          <w:rFonts w:ascii="Century Gothic" w:hAnsi="Century Gothic" w:cs="Arial"/>
          <w:sz w:val="28"/>
          <w:szCs w:val="28"/>
        </w:rPr>
        <w:t xml:space="preserve"> </w:t>
      </w:r>
      <w:r w:rsidR="00EE2283">
        <w:rPr>
          <w:rFonts w:ascii="Century Gothic" w:hAnsi="Century Gothic" w:cs="Arial"/>
          <w:sz w:val="28"/>
          <w:szCs w:val="28"/>
        </w:rPr>
        <w:t>has</w:t>
      </w:r>
      <w:r w:rsidRPr="00EE2283">
        <w:rPr>
          <w:rFonts w:ascii="Century Gothic" w:hAnsi="Century Gothic" w:cs="Arial"/>
          <w:sz w:val="28"/>
          <w:szCs w:val="28"/>
        </w:rPr>
        <w:t xml:space="preserve"> been extended through June 2023. </w:t>
      </w:r>
    </w:p>
    <w:p w:rsidR="00D67716" w:rsidRDefault="00E90353" w:rsidP="00EA15F6">
      <w:pPr>
        <w:pStyle w:val="ListParagraph"/>
        <w:numPr>
          <w:ilvl w:val="0"/>
          <w:numId w:val="1"/>
        </w:numPr>
        <w:tabs>
          <w:tab w:val="left" w:pos="335"/>
          <w:tab w:val="left" w:pos="540"/>
          <w:tab w:val="left" w:pos="870"/>
        </w:tabs>
        <w:spacing w:line="276" w:lineRule="auto"/>
        <w:ind w:left="-360" w:right="576"/>
        <w:jc w:val="left"/>
        <w:rPr>
          <w:rFonts w:ascii="Century Gothic" w:hAnsi="Century Gothic"/>
          <w:b/>
          <w:i/>
          <w:sz w:val="28"/>
          <w:szCs w:val="28"/>
        </w:rPr>
      </w:pPr>
      <w:r>
        <w:rPr>
          <w:rFonts w:ascii="Century Gothic" w:hAnsi="Century Gothic"/>
          <w:b/>
          <w:i/>
          <w:sz w:val="28"/>
          <w:szCs w:val="28"/>
        </w:rPr>
        <w:t>SDAC Member Comment Period</w:t>
      </w:r>
    </w:p>
    <w:p w:rsidR="005D3F97" w:rsidRDefault="00637591" w:rsidP="00EA15F6">
      <w:pPr>
        <w:pStyle w:val="ListParagraph"/>
        <w:numPr>
          <w:ilvl w:val="1"/>
          <w:numId w:val="1"/>
        </w:numPr>
        <w:tabs>
          <w:tab w:val="left" w:pos="335"/>
          <w:tab w:val="left" w:pos="540"/>
          <w:tab w:val="left" w:pos="870"/>
        </w:tabs>
        <w:spacing w:line="276" w:lineRule="auto"/>
        <w:ind w:left="360" w:right="720"/>
        <w:jc w:val="left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Joe Hernandez-the statewide orientation is now up and running. Available a few times a week. </w:t>
      </w:r>
    </w:p>
    <w:p w:rsidR="00637591" w:rsidRDefault="00637591" w:rsidP="00EA15F6">
      <w:pPr>
        <w:pStyle w:val="ListParagraph"/>
        <w:numPr>
          <w:ilvl w:val="1"/>
          <w:numId w:val="1"/>
        </w:numPr>
        <w:tabs>
          <w:tab w:val="left" w:pos="335"/>
          <w:tab w:val="left" w:pos="540"/>
          <w:tab w:val="left" w:pos="870"/>
        </w:tabs>
        <w:spacing w:line="276" w:lineRule="auto"/>
        <w:ind w:left="360" w:right="720"/>
        <w:jc w:val="left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Karen noticed that </w:t>
      </w:r>
      <w:r w:rsidR="00DA154F">
        <w:rPr>
          <w:rFonts w:ascii="Century Gothic" w:hAnsi="Century Gothic"/>
          <w:sz w:val="28"/>
          <w:szCs w:val="28"/>
        </w:rPr>
        <w:t>Alta is</w:t>
      </w:r>
      <w:r>
        <w:rPr>
          <w:rFonts w:ascii="Century Gothic" w:hAnsi="Century Gothic"/>
          <w:sz w:val="28"/>
          <w:szCs w:val="28"/>
        </w:rPr>
        <w:t xml:space="preserve"> no longer tracking who is completing orientation. </w:t>
      </w:r>
    </w:p>
    <w:p w:rsidR="00BA0292" w:rsidRPr="00BA0292" w:rsidRDefault="00637591" w:rsidP="00CD78B7">
      <w:pPr>
        <w:pStyle w:val="ListParagraph"/>
        <w:numPr>
          <w:ilvl w:val="1"/>
          <w:numId w:val="1"/>
        </w:numPr>
        <w:tabs>
          <w:tab w:val="left" w:pos="335"/>
          <w:tab w:val="left" w:pos="540"/>
          <w:tab w:val="left" w:pos="870"/>
        </w:tabs>
        <w:spacing w:line="276" w:lineRule="auto"/>
        <w:ind w:left="360" w:right="720"/>
        <w:jc w:val="left"/>
        <w:rPr>
          <w:rFonts w:ascii="Century Gothic" w:hAnsi="Century Gothic"/>
          <w:sz w:val="28"/>
          <w:szCs w:val="28"/>
        </w:rPr>
      </w:pPr>
      <w:r w:rsidRPr="00BA0292">
        <w:rPr>
          <w:rFonts w:ascii="Century Gothic" w:hAnsi="Century Gothic"/>
          <w:sz w:val="28"/>
          <w:szCs w:val="28"/>
        </w:rPr>
        <w:t>Benita</w:t>
      </w:r>
      <w:r w:rsidR="00DA154F" w:rsidRPr="00BA0292">
        <w:rPr>
          <w:rFonts w:ascii="Century Gothic" w:hAnsi="Century Gothic"/>
          <w:sz w:val="28"/>
          <w:szCs w:val="28"/>
        </w:rPr>
        <w:t xml:space="preserve"> has </w:t>
      </w:r>
      <w:r w:rsidRPr="00BA0292">
        <w:rPr>
          <w:rFonts w:ascii="Century Gothic" w:hAnsi="Century Gothic"/>
          <w:sz w:val="28"/>
          <w:szCs w:val="28"/>
        </w:rPr>
        <w:t xml:space="preserve">enjoyed working with PCSs. </w:t>
      </w:r>
      <w:r w:rsidR="006E033A" w:rsidRPr="00BA0292">
        <w:rPr>
          <w:rFonts w:ascii="Century Gothic" w:hAnsi="Century Gothic"/>
          <w:sz w:val="28"/>
          <w:szCs w:val="28"/>
        </w:rPr>
        <w:t xml:space="preserve">Would like to discuss further the methods of how the rate is found. </w:t>
      </w:r>
      <w:r w:rsidRPr="00BA0292">
        <w:rPr>
          <w:rFonts w:ascii="Century Gothic" w:hAnsi="Century Gothic"/>
          <w:sz w:val="28"/>
          <w:szCs w:val="28"/>
        </w:rPr>
        <w:t xml:space="preserve">Reached out to </w:t>
      </w:r>
      <w:r w:rsidR="00DA154F" w:rsidRPr="00BA0292">
        <w:rPr>
          <w:rFonts w:ascii="Century Gothic" w:hAnsi="Century Gothic"/>
          <w:sz w:val="28"/>
          <w:szCs w:val="28"/>
        </w:rPr>
        <w:t xml:space="preserve">the </w:t>
      </w:r>
      <w:r w:rsidR="00051CE1" w:rsidRPr="00BA0292">
        <w:rPr>
          <w:rFonts w:ascii="Century Gothic" w:hAnsi="Century Gothic"/>
          <w:sz w:val="28"/>
          <w:szCs w:val="28"/>
        </w:rPr>
        <w:t>SDP O</w:t>
      </w:r>
      <w:r w:rsidR="006E033A" w:rsidRPr="00BA0292">
        <w:rPr>
          <w:rFonts w:ascii="Century Gothic" w:hAnsi="Century Gothic"/>
          <w:sz w:val="28"/>
          <w:szCs w:val="28"/>
        </w:rPr>
        <w:t>mbudsman</w:t>
      </w:r>
      <w:r w:rsidRPr="00BA0292">
        <w:rPr>
          <w:rFonts w:ascii="Century Gothic" w:hAnsi="Century Gothic"/>
          <w:sz w:val="28"/>
          <w:szCs w:val="28"/>
        </w:rPr>
        <w:t xml:space="preserve"> to</w:t>
      </w:r>
      <w:r w:rsidR="006E033A" w:rsidRPr="00BA0292">
        <w:rPr>
          <w:rFonts w:ascii="Century Gothic" w:hAnsi="Century Gothic"/>
          <w:sz w:val="28"/>
          <w:szCs w:val="28"/>
        </w:rPr>
        <w:t xml:space="preserve"> clarify.</w:t>
      </w:r>
      <w:r w:rsidRPr="00BA0292">
        <w:rPr>
          <w:rFonts w:ascii="Century Gothic" w:hAnsi="Century Gothic"/>
          <w:sz w:val="28"/>
          <w:szCs w:val="28"/>
        </w:rPr>
        <w:t xml:space="preserve"> </w:t>
      </w:r>
    </w:p>
    <w:p w:rsidR="00637591" w:rsidRPr="00BA0292" w:rsidRDefault="00637591" w:rsidP="00CD78B7">
      <w:pPr>
        <w:pStyle w:val="ListParagraph"/>
        <w:numPr>
          <w:ilvl w:val="1"/>
          <w:numId w:val="1"/>
        </w:numPr>
        <w:tabs>
          <w:tab w:val="left" w:pos="335"/>
          <w:tab w:val="left" w:pos="540"/>
          <w:tab w:val="left" w:pos="870"/>
        </w:tabs>
        <w:spacing w:line="276" w:lineRule="auto"/>
        <w:ind w:left="360" w:right="720"/>
        <w:jc w:val="left"/>
        <w:rPr>
          <w:rFonts w:ascii="Century Gothic" w:hAnsi="Century Gothic"/>
          <w:sz w:val="28"/>
          <w:szCs w:val="28"/>
        </w:rPr>
      </w:pPr>
      <w:r w:rsidRPr="00BA0292">
        <w:rPr>
          <w:rFonts w:ascii="Century Gothic" w:hAnsi="Century Gothic"/>
          <w:sz w:val="28"/>
          <w:szCs w:val="28"/>
        </w:rPr>
        <w:t>Karen</w:t>
      </w:r>
      <w:r w:rsidR="00BA0292">
        <w:rPr>
          <w:rFonts w:ascii="Century Gothic" w:hAnsi="Century Gothic"/>
          <w:sz w:val="28"/>
          <w:szCs w:val="28"/>
        </w:rPr>
        <w:t xml:space="preserve"> noted that </w:t>
      </w:r>
      <w:r w:rsidRPr="00BA0292">
        <w:rPr>
          <w:rFonts w:ascii="Century Gothic" w:hAnsi="Century Gothic"/>
          <w:sz w:val="28"/>
          <w:szCs w:val="28"/>
        </w:rPr>
        <w:t xml:space="preserve">it was discussed in the last meeting that DDS has determined that SDP participants will have to complete </w:t>
      </w:r>
      <w:r w:rsidR="00051CE1" w:rsidRPr="00BA0292">
        <w:rPr>
          <w:rFonts w:ascii="Century Gothic" w:hAnsi="Century Gothic"/>
          <w:sz w:val="28"/>
          <w:szCs w:val="28"/>
        </w:rPr>
        <w:t>Electronic</w:t>
      </w:r>
      <w:r w:rsidR="00685DF3" w:rsidRPr="00BA0292">
        <w:rPr>
          <w:rFonts w:ascii="Century Gothic" w:hAnsi="Century Gothic"/>
          <w:sz w:val="28"/>
          <w:szCs w:val="28"/>
        </w:rPr>
        <w:t xml:space="preserve"> Visit</w:t>
      </w:r>
      <w:r w:rsidR="00051CE1" w:rsidRPr="00BA0292">
        <w:rPr>
          <w:rFonts w:ascii="Century Gothic" w:hAnsi="Century Gothic"/>
          <w:sz w:val="28"/>
          <w:szCs w:val="28"/>
        </w:rPr>
        <w:t xml:space="preserve"> Verification </w:t>
      </w:r>
      <w:r w:rsidR="00685DF3" w:rsidRPr="00BA0292">
        <w:rPr>
          <w:rFonts w:ascii="Century Gothic" w:hAnsi="Century Gothic"/>
          <w:sz w:val="28"/>
          <w:szCs w:val="28"/>
        </w:rPr>
        <w:t>(</w:t>
      </w:r>
      <w:r w:rsidRPr="00BA0292">
        <w:rPr>
          <w:rFonts w:ascii="Century Gothic" w:hAnsi="Century Gothic"/>
          <w:sz w:val="28"/>
          <w:szCs w:val="28"/>
        </w:rPr>
        <w:t>EVV</w:t>
      </w:r>
      <w:r w:rsidR="00685DF3" w:rsidRPr="00BA0292">
        <w:rPr>
          <w:rFonts w:ascii="Century Gothic" w:hAnsi="Century Gothic"/>
          <w:sz w:val="28"/>
          <w:szCs w:val="28"/>
        </w:rPr>
        <w:t>)</w:t>
      </w:r>
      <w:r w:rsidRPr="00BA0292">
        <w:rPr>
          <w:rFonts w:ascii="Century Gothic" w:hAnsi="Century Gothic"/>
          <w:sz w:val="28"/>
          <w:szCs w:val="28"/>
        </w:rPr>
        <w:t>by the end of the year.</w:t>
      </w:r>
      <w:r w:rsidR="00685DF3" w:rsidRPr="00BA0292">
        <w:rPr>
          <w:rFonts w:ascii="Century Gothic" w:hAnsi="Century Gothic"/>
          <w:sz w:val="28"/>
          <w:szCs w:val="28"/>
        </w:rPr>
        <w:t xml:space="preserve"> </w:t>
      </w:r>
      <w:r w:rsidR="00273B1D" w:rsidRPr="00273B1D">
        <w:rPr>
          <w:rFonts w:ascii="Century Gothic" w:hAnsi="Century Gothic"/>
          <w:sz w:val="28"/>
          <w:szCs w:val="28"/>
        </w:rPr>
        <w:t xml:space="preserve">See </w:t>
      </w:r>
      <w:hyperlink r:id="rId9" w:history="1">
        <w:r w:rsidR="00273B1D" w:rsidRPr="00D35D01">
          <w:rPr>
            <w:rStyle w:val="Hyperlink"/>
            <w:rFonts w:ascii="Century Gothic" w:hAnsi="Century Gothic"/>
            <w:sz w:val="28"/>
            <w:szCs w:val="28"/>
          </w:rPr>
          <w:t>https://www.dds.ca.gov/services/evv/</w:t>
        </w:r>
      </w:hyperlink>
      <w:r w:rsidR="00EE1D7F">
        <w:rPr>
          <w:rFonts w:ascii="Century Gothic" w:hAnsi="Century Gothic"/>
          <w:sz w:val="28"/>
          <w:szCs w:val="28"/>
        </w:rPr>
        <w:t xml:space="preserve">. </w:t>
      </w:r>
    </w:p>
    <w:p w:rsidR="00957A58" w:rsidRPr="00D67716" w:rsidRDefault="00957A58" w:rsidP="005768C8">
      <w:pPr>
        <w:pStyle w:val="ListParagraph"/>
        <w:ind w:left="648" w:right="576"/>
        <w:jc w:val="left"/>
        <w:rPr>
          <w:rFonts w:ascii="Century Gothic" w:hAnsi="Century Gothic"/>
          <w:sz w:val="28"/>
          <w:szCs w:val="28"/>
        </w:rPr>
      </w:pPr>
    </w:p>
    <w:p w:rsidR="00FF61FC" w:rsidRPr="00A646A9" w:rsidRDefault="00FF61FC" w:rsidP="005768C8">
      <w:pPr>
        <w:pStyle w:val="ListParagraph"/>
        <w:ind w:left="648" w:right="576"/>
        <w:rPr>
          <w:rFonts w:ascii="Century Gothic" w:hAnsi="Century Gothic"/>
          <w:sz w:val="28"/>
          <w:szCs w:val="28"/>
        </w:rPr>
      </w:pPr>
    </w:p>
    <w:p w:rsidR="00611D4E" w:rsidRPr="00E90353" w:rsidRDefault="00E90353" w:rsidP="005768C8">
      <w:pPr>
        <w:pStyle w:val="ListParagraph"/>
        <w:numPr>
          <w:ilvl w:val="0"/>
          <w:numId w:val="1"/>
        </w:numPr>
        <w:tabs>
          <w:tab w:val="left" w:pos="335"/>
          <w:tab w:val="left" w:pos="540"/>
          <w:tab w:val="left" w:pos="870"/>
        </w:tabs>
        <w:spacing w:line="276" w:lineRule="auto"/>
        <w:ind w:left="-360" w:right="576"/>
        <w:jc w:val="left"/>
        <w:rPr>
          <w:rFonts w:ascii="Century Gothic" w:hAnsi="Century Gothic"/>
          <w:b/>
          <w:i/>
          <w:sz w:val="28"/>
          <w:szCs w:val="28"/>
        </w:rPr>
      </w:pPr>
      <w:r>
        <w:rPr>
          <w:rFonts w:ascii="Century Gothic" w:hAnsi="Century Gothic"/>
          <w:b/>
          <w:i/>
          <w:sz w:val="28"/>
          <w:szCs w:val="28"/>
        </w:rPr>
        <w:t>Future Dates for 2022 SDAC monthly meetings:</w:t>
      </w:r>
    </w:p>
    <w:p w:rsidR="00D368FE" w:rsidRPr="00A5639D" w:rsidRDefault="00D368FE" w:rsidP="00A5639D">
      <w:pPr>
        <w:ind w:left="0" w:right="576"/>
        <w:jc w:val="left"/>
        <w:rPr>
          <w:rFonts w:ascii="Century Gothic" w:hAnsi="Century Gothic" w:cs="Arial"/>
          <w:sz w:val="28"/>
          <w:szCs w:val="28"/>
        </w:rPr>
      </w:pPr>
    </w:p>
    <w:p w:rsidR="00D368FE" w:rsidRPr="003579AE" w:rsidRDefault="00D368FE" w:rsidP="005768C8">
      <w:pPr>
        <w:pStyle w:val="ListParagraph"/>
        <w:numPr>
          <w:ilvl w:val="0"/>
          <w:numId w:val="13"/>
        </w:numPr>
        <w:ind w:right="576"/>
        <w:jc w:val="left"/>
        <w:rPr>
          <w:rFonts w:ascii="Century Gothic" w:hAnsi="Century Gothic" w:cs="Arial"/>
          <w:sz w:val="28"/>
          <w:szCs w:val="28"/>
        </w:rPr>
      </w:pPr>
      <w:r w:rsidRPr="003579AE">
        <w:rPr>
          <w:rFonts w:ascii="Century Gothic" w:hAnsi="Century Gothic" w:cs="Arial"/>
          <w:sz w:val="28"/>
          <w:szCs w:val="28"/>
        </w:rPr>
        <w:t xml:space="preserve">September 14, </w:t>
      </w:r>
      <w:r w:rsidRPr="003579AE">
        <w:rPr>
          <w:rFonts w:ascii="Century Gothic" w:hAnsi="Century Gothic" w:cs="Calibri"/>
          <w:sz w:val="28"/>
          <w:szCs w:val="28"/>
        </w:rPr>
        <w:t xml:space="preserve">2022, </w:t>
      </w:r>
      <w:r w:rsidRPr="003579AE">
        <w:rPr>
          <w:rFonts w:ascii="Century Gothic" w:hAnsi="Century Gothic" w:cs="Arial"/>
          <w:sz w:val="28"/>
          <w:szCs w:val="28"/>
        </w:rPr>
        <w:t>1-3 pm</w:t>
      </w:r>
    </w:p>
    <w:p w:rsidR="00D368FE" w:rsidRPr="003579AE" w:rsidRDefault="00D368FE" w:rsidP="005768C8">
      <w:pPr>
        <w:pStyle w:val="ListParagraph"/>
        <w:numPr>
          <w:ilvl w:val="0"/>
          <w:numId w:val="13"/>
        </w:numPr>
        <w:ind w:right="576"/>
        <w:jc w:val="left"/>
        <w:rPr>
          <w:rFonts w:ascii="Century Gothic" w:hAnsi="Century Gothic" w:cs="Arial"/>
          <w:sz w:val="28"/>
          <w:szCs w:val="28"/>
        </w:rPr>
      </w:pPr>
      <w:r w:rsidRPr="003579AE">
        <w:rPr>
          <w:rFonts w:ascii="Century Gothic" w:hAnsi="Century Gothic" w:cs="Arial"/>
          <w:sz w:val="28"/>
          <w:szCs w:val="28"/>
        </w:rPr>
        <w:t xml:space="preserve">October 12, </w:t>
      </w:r>
      <w:r w:rsidRPr="003579AE">
        <w:rPr>
          <w:rFonts w:ascii="Century Gothic" w:hAnsi="Century Gothic" w:cs="Calibri"/>
          <w:sz w:val="28"/>
          <w:szCs w:val="28"/>
        </w:rPr>
        <w:t xml:space="preserve">2022, </w:t>
      </w:r>
      <w:r w:rsidR="006E033A">
        <w:rPr>
          <w:rFonts w:ascii="Century Gothic" w:hAnsi="Century Gothic" w:cs="Arial"/>
          <w:sz w:val="28"/>
          <w:szCs w:val="28"/>
        </w:rPr>
        <w:t>6-8 pm</w:t>
      </w:r>
    </w:p>
    <w:p w:rsidR="00685DF3" w:rsidRPr="00685DF3" w:rsidRDefault="00D368FE" w:rsidP="00685DF3">
      <w:pPr>
        <w:pStyle w:val="ListParagraph"/>
        <w:numPr>
          <w:ilvl w:val="0"/>
          <w:numId w:val="13"/>
        </w:numPr>
        <w:ind w:right="576"/>
        <w:jc w:val="left"/>
        <w:rPr>
          <w:rFonts w:ascii="Century Gothic" w:hAnsi="Century Gothic" w:cs="Arial"/>
          <w:sz w:val="28"/>
          <w:szCs w:val="28"/>
        </w:rPr>
      </w:pPr>
      <w:r w:rsidRPr="003579AE">
        <w:rPr>
          <w:rFonts w:ascii="Century Gothic" w:hAnsi="Century Gothic" w:cs="Arial"/>
          <w:sz w:val="28"/>
          <w:szCs w:val="28"/>
        </w:rPr>
        <w:t xml:space="preserve">November 9, </w:t>
      </w:r>
      <w:r w:rsidRPr="003579AE">
        <w:rPr>
          <w:rFonts w:ascii="Century Gothic" w:hAnsi="Century Gothic" w:cs="Calibri"/>
          <w:sz w:val="28"/>
          <w:szCs w:val="28"/>
        </w:rPr>
        <w:t xml:space="preserve">2022, </w:t>
      </w:r>
      <w:r w:rsidRPr="003579AE">
        <w:rPr>
          <w:rFonts w:ascii="Century Gothic" w:hAnsi="Century Gothic" w:cs="Arial"/>
          <w:sz w:val="28"/>
          <w:szCs w:val="28"/>
        </w:rPr>
        <w:t>1-3 pm</w:t>
      </w:r>
    </w:p>
    <w:p w:rsidR="00D368FE" w:rsidRPr="00714AFA" w:rsidRDefault="00D368FE" w:rsidP="005768C8">
      <w:pPr>
        <w:ind w:left="-270" w:right="576"/>
        <w:jc w:val="left"/>
        <w:rPr>
          <w:rFonts w:ascii="Century Gothic" w:hAnsi="Century Gothic" w:cs="Arial"/>
          <w:sz w:val="28"/>
          <w:szCs w:val="28"/>
        </w:rPr>
      </w:pPr>
    </w:p>
    <w:p w:rsidR="00263C1E" w:rsidRDefault="00D368FE" w:rsidP="009D788E">
      <w:pPr>
        <w:pStyle w:val="ListParagraph"/>
        <w:numPr>
          <w:ilvl w:val="0"/>
          <w:numId w:val="14"/>
        </w:numPr>
        <w:tabs>
          <w:tab w:val="left" w:pos="0"/>
          <w:tab w:val="left" w:pos="335"/>
          <w:tab w:val="left" w:pos="870"/>
        </w:tabs>
        <w:ind w:left="-180" w:right="576" w:hanging="540"/>
        <w:jc w:val="left"/>
        <w:rPr>
          <w:rFonts w:ascii="Century Gothic" w:hAnsi="Century Gothic" w:cs="Tahoma"/>
          <w:b/>
          <w:i/>
          <w:sz w:val="28"/>
          <w:szCs w:val="28"/>
        </w:rPr>
      </w:pPr>
      <w:r w:rsidRPr="00B55EE5">
        <w:rPr>
          <w:rFonts w:ascii="Century Gothic" w:hAnsi="Century Gothic" w:cs="Tahoma"/>
          <w:b/>
          <w:i/>
          <w:sz w:val="28"/>
          <w:szCs w:val="28"/>
        </w:rPr>
        <w:lastRenderedPageBreak/>
        <w:t xml:space="preserve">Identify agenda items for </w:t>
      </w:r>
      <w:r w:rsidR="001D2BBC">
        <w:rPr>
          <w:rFonts w:ascii="Century Gothic" w:hAnsi="Century Gothic" w:cs="Tahoma"/>
          <w:b/>
          <w:i/>
          <w:sz w:val="28"/>
          <w:szCs w:val="28"/>
        </w:rPr>
        <w:t xml:space="preserve">the </w:t>
      </w:r>
      <w:r w:rsidRPr="00B55EE5">
        <w:rPr>
          <w:rFonts w:ascii="Century Gothic" w:hAnsi="Century Gothic" w:cs="Tahoma"/>
          <w:b/>
          <w:i/>
          <w:sz w:val="28"/>
          <w:szCs w:val="28"/>
        </w:rPr>
        <w:t>next meeting</w:t>
      </w:r>
      <w:r w:rsidR="00A572ED">
        <w:rPr>
          <w:rFonts w:ascii="Century Gothic" w:hAnsi="Century Gothic" w:cs="Tahoma"/>
          <w:b/>
          <w:i/>
          <w:sz w:val="28"/>
          <w:szCs w:val="28"/>
        </w:rPr>
        <w:t>.</w:t>
      </w:r>
    </w:p>
    <w:p w:rsidR="009D788E" w:rsidRPr="009D788E" w:rsidRDefault="009D788E" w:rsidP="009D788E">
      <w:pPr>
        <w:pStyle w:val="ListParagraph"/>
        <w:tabs>
          <w:tab w:val="left" w:pos="0"/>
          <w:tab w:val="left" w:pos="335"/>
          <w:tab w:val="left" w:pos="870"/>
        </w:tabs>
        <w:ind w:left="-180" w:right="576"/>
        <w:jc w:val="left"/>
        <w:rPr>
          <w:rFonts w:ascii="Century Gothic" w:hAnsi="Century Gothic" w:cs="Tahoma"/>
          <w:b/>
          <w:i/>
          <w:sz w:val="28"/>
          <w:szCs w:val="28"/>
        </w:rPr>
      </w:pPr>
    </w:p>
    <w:p w:rsidR="00A572ED" w:rsidRDefault="00A572ED" w:rsidP="00C7385B">
      <w:pPr>
        <w:pStyle w:val="ListParagraph"/>
        <w:numPr>
          <w:ilvl w:val="1"/>
          <w:numId w:val="26"/>
        </w:numPr>
        <w:tabs>
          <w:tab w:val="left" w:pos="0"/>
          <w:tab w:val="left" w:pos="335"/>
          <w:tab w:val="left" w:pos="870"/>
        </w:tabs>
        <w:ind w:right="576"/>
        <w:jc w:val="left"/>
        <w:rPr>
          <w:rFonts w:ascii="Century Gothic" w:hAnsi="Century Gothic" w:cs="Tahoma"/>
          <w:sz w:val="28"/>
          <w:szCs w:val="28"/>
        </w:rPr>
      </w:pPr>
      <w:r>
        <w:rPr>
          <w:rFonts w:ascii="Century Gothic" w:hAnsi="Century Gothic" w:cs="Tahoma"/>
          <w:sz w:val="28"/>
          <w:szCs w:val="28"/>
        </w:rPr>
        <w:t xml:space="preserve">Review of priority areas </w:t>
      </w:r>
      <w:r w:rsidRPr="00A572ED">
        <w:rPr>
          <w:rFonts w:ascii="Century Gothic" w:hAnsi="Century Gothic" w:cs="Tahoma"/>
          <w:sz w:val="28"/>
          <w:szCs w:val="28"/>
        </w:rPr>
        <w:t xml:space="preserve">for </w:t>
      </w:r>
      <w:r w:rsidR="006E033A">
        <w:rPr>
          <w:rFonts w:ascii="Century Gothic" w:hAnsi="Century Gothic" w:cs="Tahoma"/>
          <w:sz w:val="28"/>
          <w:szCs w:val="28"/>
        </w:rPr>
        <w:t xml:space="preserve">use of the </w:t>
      </w:r>
      <w:r w:rsidRPr="00A572ED">
        <w:rPr>
          <w:rFonts w:ascii="Century Gothic" w:hAnsi="Century Gothic" w:cs="Tahoma"/>
          <w:sz w:val="28"/>
          <w:szCs w:val="28"/>
        </w:rPr>
        <w:t xml:space="preserve">SDP </w:t>
      </w:r>
      <w:r w:rsidR="00BA0292">
        <w:rPr>
          <w:rFonts w:ascii="Century Gothic" w:hAnsi="Century Gothic" w:cs="Tahoma"/>
          <w:sz w:val="28"/>
          <w:szCs w:val="28"/>
        </w:rPr>
        <w:t>i</w:t>
      </w:r>
      <w:r w:rsidRPr="00A572ED">
        <w:rPr>
          <w:rFonts w:ascii="Century Gothic" w:hAnsi="Century Gothic" w:cs="Tahoma"/>
          <w:sz w:val="28"/>
          <w:szCs w:val="28"/>
        </w:rPr>
        <w:t xml:space="preserve">mplementation </w:t>
      </w:r>
      <w:r w:rsidR="00BA0292">
        <w:rPr>
          <w:rFonts w:ascii="Century Gothic" w:hAnsi="Century Gothic" w:cs="Tahoma"/>
          <w:sz w:val="28"/>
          <w:szCs w:val="28"/>
        </w:rPr>
        <w:t>f</w:t>
      </w:r>
      <w:r w:rsidRPr="00A572ED">
        <w:rPr>
          <w:rFonts w:ascii="Century Gothic" w:hAnsi="Century Gothic" w:cs="Tahoma"/>
          <w:sz w:val="28"/>
          <w:szCs w:val="28"/>
        </w:rPr>
        <w:t>unding</w:t>
      </w:r>
      <w:r w:rsidR="00C7385B">
        <w:rPr>
          <w:rFonts w:ascii="Century Gothic" w:hAnsi="Century Gothic" w:cs="Tahoma"/>
          <w:sz w:val="28"/>
          <w:szCs w:val="28"/>
        </w:rPr>
        <w:t>.</w:t>
      </w:r>
    </w:p>
    <w:p w:rsidR="00D368FE" w:rsidRDefault="006E033A" w:rsidP="00C7385B">
      <w:pPr>
        <w:pStyle w:val="ListParagraph"/>
        <w:numPr>
          <w:ilvl w:val="1"/>
          <w:numId w:val="26"/>
        </w:numPr>
        <w:tabs>
          <w:tab w:val="left" w:pos="0"/>
          <w:tab w:val="left" w:pos="335"/>
          <w:tab w:val="left" w:pos="870"/>
        </w:tabs>
        <w:ind w:right="576"/>
        <w:jc w:val="left"/>
        <w:rPr>
          <w:rFonts w:ascii="Century Gothic" w:hAnsi="Century Gothic" w:cs="Tahoma"/>
          <w:sz w:val="28"/>
          <w:szCs w:val="28"/>
        </w:rPr>
      </w:pPr>
      <w:r>
        <w:rPr>
          <w:rFonts w:ascii="Century Gothic" w:hAnsi="Century Gothic" w:cs="Tahoma"/>
          <w:sz w:val="28"/>
          <w:szCs w:val="28"/>
        </w:rPr>
        <w:t xml:space="preserve">Review </w:t>
      </w:r>
      <w:r w:rsidR="00BA5349">
        <w:rPr>
          <w:rFonts w:ascii="Century Gothic" w:hAnsi="Century Gothic" w:cs="Tahoma"/>
          <w:sz w:val="28"/>
          <w:szCs w:val="28"/>
        </w:rPr>
        <w:t xml:space="preserve">the </w:t>
      </w:r>
      <w:r>
        <w:rPr>
          <w:rFonts w:ascii="Century Gothic" w:hAnsi="Century Gothic" w:cs="Tahoma"/>
          <w:sz w:val="28"/>
          <w:szCs w:val="28"/>
        </w:rPr>
        <w:t>new</w:t>
      </w:r>
      <w:r w:rsidR="00637591">
        <w:rPr>
          <w:rFonts w:ascii="Century Gothic" w:hAnsi="Century Gothic" w:cs="Tahoma"/>
          <w:sz w:val="28"/>
          <w:szCs w:val="28"/>
        </w:rPr>
        <w:t xml:space="preserve"> </w:t>
      </w:r>
      <w:r w:rsidR="00685DF3">
        <w:rPr>
          <w:rFonts w:ascii="Century Gothic" w:hAnsi="Century Gothic" w:cs="Tahoma"/>
          <w:sz w:val="28"/>
          <w:szCs w:val="28"/>
        </w:rPr>
        <w:t>July 28</w:t>
      </w:r>
      <w:r w:rsidR="00685DF3" w:rsidRPr="00685DF3">
        <w:rPr>
          <w:rFonts w:ascii="Century Gothic" w:hAnsi="Century Gothic" w:cs="Tahoma"/>
          <w:sz w:val="28"/>
          <w:szCs w:val="28"/>
          <w:vertAlign w:val="superscript"/>
        </w:rPr>
        <w:t>th</w:t>
      </w:r>
      <w:r w:rsidR="00685DF3">
        <w:rPr>
          <w:rFonts w:ascii="Century Gothic" w:hAnsi="Century Gothic" w:cs="Tahoma"/>
          <w:sz w:val="28"/>
          <w:szCs w:val="28"/>
        </w:rPr>
        <w:t xml:space="preserve">, </w:t>
      </w:r>
      <w:r w:rsidR="00C7385B">
        <w:rPr>
          <w:rFonts w:ascii="Century Gothic" w:hAnsi="Century Gothic" w:cs="Tahoma"/>
          <w:sz w:val="28"/>
          <w:szCs w:val="28"/>
        </w:rPr>
        <w:t>2022</w:t>
      </w:r>
      <w:r w:rsidR="00BA5349">
        <w:rPr>
          <w:rFonts w:ascii="Century Gothic" w:hAnsi="Century Gothic" w:cs="Tahoma"/>
          <w:sz w:val="28"/>
          <w:szCs w:val="28"/>
        </w:rPr>
        <w:t xml:space="preserve"> DDS Directive:</w:t>
      </w:r>
      <w:r w:rsidR="00C7385B">
        <w:rPr>
          <w:rFonts w:ascii="Century Gothic" w:hAnsi="Century Gothic" w:cs="Tahoma"/>
          <w:sz w:val="28"/>
          <w:szCs w:val="28"/>
        </w:rPr>
        <w:t xml:space="preserve"> S</w:t>
      </w:r>
      <w:r w:rsidR="00C7385B" w:rsidRPr="00C7385B">
        <w:rPr>
          <w:rFonts w:ascii="Century Gothic" w:hAnsi="Century Gothic" w:cs="Tahoma"/>
          <w:sz w:val="28"/>
          <w:szCs w:val="28"/>
        </w:rPr>
        <w:t>elf-</w:t>
      </w:r>
      <w:r w:rsidR="00C7385B">
        <w:rPr>
          <w:rFonts w:ascii="Century Gothic" w:hAnsi="Century Gothic" w:cs="Tahoma"/>
          <w:sz w:val="28"/>
          <w:szCs w:val="28"/>
        </w:rPr>
        <w:t>D</w:t>
      </w:r>
      <w:r w:rsidR="00C7385B" w:rsidRPr="00C7385B">
        <w:rPr>
          <w:rFonts w:ascii="Century Gothic" w:hAnsi="Century Gothic" w:cs="Tahoma"/>
          <w:sz w:val="28"/>
          <w:szCs w:val="28"/>
        </w:rPr>
        <w:t xml:space="preserve">etermination </w:t>
      </w:r>
      <w:r w:rsidR="00C7385B">
        <w:rPr>
          <w:rFonts w:ascii="Century Gothic" w:hAnsi="Century Gothic" w:cs="Tahoma"/>
          <w:sz w:val="28"/>
          <w:szCs w:val="28"/>
        </w:rPr>
        <w:t>P</w:t>
      </w:r>
      <w:r w:rsidR="00C7385B" w:rsidRPr="00C7385B">
        <w:rPr>
          <w:rFonts w:ascii="Century Gothic" w:hAnsi="Century Gothic" w:cs="Tahoma"/>
          <w:sz w:val="28"/>
          <w:szCs w:val="28"/>
        </w:rPr>
        <w:t xml:space="preserve">rogram: </w:t>
      </w:r>
      <w:r w:rsidR="00C7385B">
        <w:rPr>
          <w:rFonts w:ascii="Century Gothic" w:hAnsi="Century Gothic" w:cs="Tahoma"/>
          <w:sz w:val="28"/>
          <w:szCs w:val="28"/>
        </w:rPr>
        <w:t>I</w:t>
      </w:r>
      <w:r w:rsidR="00C7385B" w:rsidRPr="00C7385B">
        <w:rPr>
          <w:rFonts w:ascii="Century Gothic" w:hAnsi="Century Gothic" w:cs="Tahoma"/>
          <w:sz w:val="28"/>
          <w:szCs w:val="28"/>
        </w:rPr>
        <w:t xml:space="preserve">nitial </w:t>
      </w:r>
      <w:r w:rsidR="00C7385B">
        <w:rPr>
          <w:rFonts w:ascii="Century Gothic" w:hAnsi="Century Gothic" w:cs="Tahoma"/>
          <w:sz w:val="28"/>
          <w:szCs w:val="28"/>
        </w:rPr>
        <w:t>P</w:t>
      </w:r>
      <w:r w:rsidR="00C7385B" w:rsidRPr="00C7385B">
        <w:rPr>
          <w:rFonts w:ascii="Century Gothic" w:hAnsi="Century Gothic" w:cs="Tahoma"/>
          <w:sz w:val="28"/>
          <w:szCs w:val="28"/>
        </w:rPr>
        <w:t>erson-</w:t>
      </w:r>
      <w:r w:rsidR="00C7385B">
        <w:rPr>
          <w:rFonts w:ascii="Century Gothic" w:hAnsi="Century Gothic" w:cs="Tahoma"/>
          <w:sz w:val="28"/>
          <w:szCs w:val="28"/>
        </w:rPr>
        <w:t>C</w:t>
      </w:r>
      <w:r w:rsidR="00C7385B" w:rsidRPr="00C7385B">
        <w:rPr>
          <w:rFonts w:ascii="Century Gothic" w:hAnsi="Century Gothic" w:cs="Tahoma"/>
          <w:sz w:val="28"/>
          <w:szCs w:val="28"/>
        </w:rPr>
        <w:t xml:space="preserve">entered </w:t>
      </w:r>
      <w:r w:rsidR="00C7385B">
        <w:rPr>
          <w:rFonts w:ascii="Century Gothic" w:hAnsi="Century Gothic" w:cs="Tahoma"/>
          <w:sz w:val="28"/>
          <w:szCs w:val="28"/>
        </w:rPr>
        <w:t>P</w:t>
      </w:r>
      <w:r w:rsidR="00C7385B" w:rsidRPr="00C7385B">
        <w:rPr>
          <w:rFonts w:ascii="Century Gothic" w:hAnsi="Century Gothic" w:cs="Tahoma"/>
          <w:sz w:val="28"/>
          <w:szCs w:val="28"/>
        </w:rPr>
        <w:t xml:space="preserve">lan and </w:t>
      </w:r>
      <w:r w:rsidR="00C7385B">
        <w:rPr>
          <w:rFonts w:ascii="Century Gothic" w:hAnsi="Century Gothic" w:cs="Tahoma"/>
          <w:sz w:val="28"/>
          <w:szCs w:val="28"/>
        </w:rPr>
        <w:t>P</w:t>
      </w:r>
      <w:r w:rsidR="00C7385B" w:rsidRPr="00C7385B">
        <w:rPr>
          <w:rFonts w:ascii="Century Gothic" w:hAnsi="Century Gothic" w:cs="Tahoma"/>
          <w:sz w:val="28"/>
          <w:szCs w:val="28"/>
        </w:rPr>
        <w:t xml:space="preserve">re-enrollment </w:t>
      </w:r>
      <w:r w:rsidR="00C7385B">
        <w:rPr>
          <w:rFonts w:ascii="Century Gothic" w:hAnsi="Century Gothic" w:cs="Tahoma"/>
          <w:sz w:val="28"/>
          <w:szCs w:val="28"/>
        </w:rPr>
        <w:t>T</w:t>
      </w:r>
      <w:r w:rsidR="00C7385B" w:rsidRPr="00C7385B">
        <w:rPr>
          <w:rFonts w:ascii="Century Gothic" w:hAnsi="Century Gothic" w:cs="Tahoma"/>
          <w:sz w:val="28"/>
          <w:szCs w:val="28"/>
        </w:rPr>
        <w:t xml:space="preserve">ransition </w:t>
      </w:r>
      <w:r w:rsidR="00C7385B">
        <w:rPr>
          <w:rFonts w:ascii="Century Gothic" w:hAnsi="Century Gothic" w:cs="Tahoma"/>
          <w:sz w:val="28"/>
          <w:szCs w:val="28"/>
        </w:rPr>
        <w:t>S</w:t>
      </w:r>
      <w:r w:rsidR="00C7385B" w:rsidRPr="00C7385B">
        <w:rPr>
          <w:rFonts w:ascii="Century Gothic" w:hAnsi="Century Gothic" w:cs="Tahoma"/>
          <w:sz w:val="28"/>
          <w:szCs w:val="28"/>
        </w:rPr>
        <w:t xml:space="preserve">upports </w:t>
      </w:r>
      <w:r w:rsidR="00C7385B">
        <w:rPr>
          <w:rFonts w:ascii="Century Gothic" w:hAnsi="Century Gothic" w:cs="Tahoma"/>
          <w:sz w:val="28"/>
          <w:szCs w:val="28"/>
        </w:rPr>
        <w:t>G</w:t>
      </w:r>
      <w:r w:rsidR="00C7385B" w:rsidRPr="00C7385B">
        <w:rPr>
          <w:rFonts w:ascii="Century Gothic" w:hAnsi="Century Gothic" w:cs="Tahoma"/>
          <w:sz w:val="28"/>
          <w:szCs w:val="28"/>
        </w:rPr>
        <w:t>uidance</w:t>
      </w:r>
      <w:r w:rsidR="00BA5349">
        <w:rPr>
          <w:rFonts w:ascii="Century Gothic" w:hAnsi="Century Gothic" w:cs="Tahoma"/>
          <w:sz w:val="28"/>
          <w:szCs w:val="28"/>
        </w:rPr>
        <w:t>.</w:t>
      </w:r>
    </w:p>
    <w:p w:rsidR="00C7385B" w:rsidRPr="00C7385B" w:rsidRDefault="00C7385B" w:rsidP="00C7385B">
      <w:pPr>
        <w:pStyle w:val="ListParagraph"/>
        <w:numPr>
          <w:ilvl w:val="4"/>
          <w:numId w:val="14"/>
        </w:numPr>
        <w:tabs>
          <w:tab w:val="left" w:pos="0"/>
          <w:tab w:val="left" w:pos="335"/>
          <w:tab w:val="left" w:pos="870"/>
        </w:tabs>
        <w:ind w:left="1656" w:right="576"/>
        <w:jc w:val="left"/>
        <w:rPr>
          <w:rFonts w:ascii="Century Gothic" w:hAnsi="Century Gothic" w:cs="Tahoma"/>
          <w:sz w:val="28"/>
          <w:szCs w:val="28"/>
        </w:rPr>
      </w:pPr>
      <w:r>
        <w:rPr>
          <w:rFonts w:ascii="Century Gothic" w:hAnsi="Century Gothic" w:cs="Tahoma"/>
          <w:sz w:val="28"/>
          <w:szCs w:val="28"/>
        </w:rPr>
        <w:t>What supports are available?</w:t>
      </w:r>
    </w:p>
    <w:p w:rsidR="00C7385B" w:rsidRPr="00C7385B" w:rsidRDefault="00C7385B" w:rsidP="00C7385B">
      <w:pPr>
        <w:pStyle w:val="ListParagraph"/>
        <w:numPr>
          <w:ilvl w:val="1"/>
          <w:numId w:val="26"/>
        </w:numPr>
        <w:tabs>
          <w:tab w:val="left" w:pos="0"/>
          <w:tab w:val="left" w:pos="335"/>
          <w:tab w:val="left" w:pos="870"/>
        </w:tabs>
        <w:ind w:right="576"/>
        <w:jc w:val="left"/>
        <w:rPr>
          <w:rFonts w:ascii="Century Gothic" w:hAnsi="Century Gothic" w:cs="Tahoma"/>
          <w:sz w:val="28"/>
          <w:szCs w:val="28"/>
        </w:rPr>
      </w:pPr>
      <w:r w:rsidRPr="00C7385B">
        <w:rPr>
          <w:rFonts w:ascii="Century Gothic" w:hAnsi="Century Gothic" w:cs="Tahoma"/>
          <w:sz w:val="28"/>
          <w:szCs w:val="28"/>
        </w:rPr>
        <w:t>Can more information be noted to the Individual Budget Calculation Certification Tool (IBCCT)?</w:t>
      </w:r>
    </w:p>
    <w:p w:rsidR="00C7385B" w:rsidRPr="00C7385B" w:rsidRDefault="00C7385B" w:rsidP="00C7385B">
      <w:pPr>
        <w:pStyle w:val="ListParagraph"/>
        <w:tabs>
          <w:tab w:val="left" w:pos="0"/>
          <w:tab w:val="left" w:pos="335"/>
          <w:tab w:val="left" w:pos="870"/>
        </w:tabs>
        <w:ind w:left="648" w:right="576"/>
        <w:jc w:val="left"/>
        <w:rPr>
          <w:rFonts w:ascii="Century Gothic" w:hAnsi="Century Gothic" w:cs="Tahoma"/>
          <w:sz w:val="28"/>
          <w:szCs w:val="28"/>
        </w:rPr>
      </w:pPr>
    </w:p>
    <w:p w:rsidR="00EF4A2E" w:rsidRPr="008E5D76" w:rsidRDefault="00EF4A2E" w:rsidP="00C7385B">
      <w:pPr>
        <w:pStyle w:val="ListParagraph"/>
        <w:numPr>
          <w:ilvl w:val="0"/>
          <w:numId w:val="26"/>
        </w:numPr>
        <w:ind w:left="-180" w:right="576" w:hanging="540"/>
        <w:jc w:val="left"/>
        <w:rPr>
          <w:rFonts w:ascii="Century Gothic" w:hAnsi="Century Gothic" w:cs="Tahoma"/>
          <w:b/>
          <w:i/>
          <w:sz w:val="28"/>
          <w:szCs w:val="28"/>
        </w:rPr>
      </w:pPr>
      <w:r w:rsidRPr="008E5D76">
        <w:rPr>
          <w:rFonts w:ascii="Century Gothic" w:hAnsi="Century Gothic" w:cs="Tahoma"/>
          <w:b/>
          <w:i/>
          <w:sz w:val="28"/>
          <w:szCs w:val="28"/>
        </w:rPr>
        <w:t xml:space="preserve">Meeting adjourned </w:t>
      </w:r>
      <w:r w:rsidRPr="003E3DBF">
        <w:rPr>
          <w:rFonts w:ascii="Century Gothic" w:hAnsi="Century Gothic" w:cs="Tahoma"/>
          <w:b/>
          <w:i/>
          <w:sz w:val="28"/>
          <w:szCs w:val="28"/>
        </w:rPr>
        <w:t xml:space="preserve">at </w:t>
      </w:r>
      <w:r w:rsidR="003E01B6">
        <w:rPr>
          <w:rFonts w:ascii="Century Gothic" w:hAnsi="Century Gothic" w:cs="Tahoma"/>
          <w:b/>
          <w:i/>
          <w:sz w:val="28"/>
          <w:szCs w:val="28"/>
        </w:rPr>
        <w:t>2</w:t>
      </w:r>
      <w:r w:rsidR="008B3345" w:rsidRPr="003E01B6">
        <w:rPr>
          <w:rFonts w:ascii="Century Gothic" w:hAnsi="Century Gothic" w:cs="Tahoma"/>
          <w:b/>
          <w:i/>
          <w:sz w:val="28"/>
          <w:szCs w:val="28"/>
        </w:rPr>
        <w:t>:</w:t>
      </w:r>
      <w:r w:rsidR="006E033A" w:rsidRPr="003E01B6">
        <w:rPr>
          <w:rFonts w:ascii="Century Gothic" w:hAnsi="Century Gothic" w:cs="Tahoma"/>
          <w:b/>
          <w:i/>
          <w:sz w:val="28"/>
          <w:szCs w:val="28"/>
        </w:rPr>
        <w:t>51</w:t>
      </w:r>
      <w:r w:rsidR="00882F37" w:rsidRPr="003E3DBF">
        <w:rPr>
          <w:rFonts w:ascii="Century Gothic" w:hAnsi="Century Gothic" w:cs="Tahoma"/>
          <w:b/>
          <w:i/>
          <w:sz w:val="28"/>
          <w:szCs w:val="28"/>
        </w:rPr>
        <w:t xml:space="preserve"> </w:t>
      </w:r>
      <w:r w:rsidR="00216D42" w:rsidRPr="003E3DBF">
        <w:rPr>
          <w:rFonts w:ascii="Century Gothic" w:hAnsi="Century Gothic" w:cs="Tahoma"/>
          <w:b/>
          <w:i/>
          <w:sz w:val="28"/>
          <w:szCs w:val="28"/>
        </w:rPr>
        <w:t>P</w:t>
      </w:r>
      <w:r w:rsidRPr="003E3DBF">
        <w:rPr>
          <w:rFonts w:ascii="Century Gothic" w:hAnsi="Century Gothic" w:cs="Tahoma"/>
          <w:b/>
          <w:i/>
          <w:sz w:val="28"/>
          <w:szCs w:val="28"/>
        </w:rPr>
        <w:t>M</w:t>
      </w:r>
    </w:p>
    <w:p w:rsidR="008E5D76" w:rsidRDefault="008E5D76" w:rsidP="005768C8">
      <w:pPr>
        <w:ind w:left="0" w:right="576"/>
        <w:rPr>
          <w:rFonts w:ascii="Arial" w:hAnsi="Arial" w:cs="Arial"/>
          <w:b/>
        </w:rPr>
      </w:pPr>
    </w:p>
    <w:p w:rsidR="008E5D76" w:rsidRPr="00912267" w:rsidRDefault="008E5D76" w:rsidP="005768C8">
      <w:pPr>
        <w:ind w:left="0" w:right="576"/>
        <w:rPr>
          <w:rFonts w:ascii="Arial" w:hAnsi="Arial" w:cs="Arial"/>
          <w:sz w:val="20"/>
          <w:szCs w:val="20"/>
        </w:rPr>
      </w:pPr>
      <w:r w:rsidRPr="00912267">
        <w:rPr>
          <w:rFonts w:ascii="Arial" w:hAnsi="Arial" w:cs="Arial"/>
          <w:i/>
          <w:sz w:val="20"/>
          <w:szCs w:val="20"/>
        </w:rPr>
        <w:t xml:space="preserve"> </w:t>
      </w:r>
    </w:p>
    <w:p w:rsidR="008E5D76" w:rsidRPr="008E5D76" w:rsidRDefault="008E5D76" w:rsidP="008E5D76">
      <w:pPr>
        <w:pStyle w:val="ListParagraph"/>
        <w:ind w:left="-72"/>
        <w:jc w:val="left"/>
        <w:rPr>
          <w:rFonts w:ascii="Century Gothic" w:hAnsi="Century Gothic" w:cs="Tahoma"/>
          <w:b/>
          <w:i/>
          <w:sz w:val="28"/>
          <w:szCs w:val="28"/>
        </w:rPr>
      </w:pPr>
    </w:p>
    <w:sectPr w:rsidR="008E5D76" w:rsidRPr="008E5D76" w:rsidSect="0029047F">
      <w:headerReference w:type="default" r:id="rId10"/>
      <w:footerReference w:type="default" r:id="rId11"/>
      <w:pgSz w:w="12240" w:h="15840"/>
      <w:pgMar w:top="245" w:right="90" w:bottom="245" w:left="135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6BAF" w:rsidRDefault="00D76BAF" w:rsidP="009F249B">
      <w:r>
        <w:separator/>
      </w:r>
    </w:p>
  </w:endnote>
  <w:endnote w:type="continuationSeparator" w:id="0">
    <w:p w:rsidR="00D76BAF" w:rsidRDefault="00D76BAF" w:rsidP="009F2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dobe Ming Std L">
    <w:panose1 w:val="00000000000000000000"/>
    <w:charset w:val="80"/>
    <w:family w:val="roman"/>
    <w:notTrueType/>
    <w:pitch w:val="variable"/>
    <w:sig w:usb0="00000203" w:usb1="1A0F1900" w:usb2="00000016" w:usb3="00000000" w:csb0="00120005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34423194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507BBC" w:rsidRDefault="00507BBC">
            <w:pPr>
              <w:pStyle w:val="Footer"/>
            </w:pPr>
            <w:r w:rsidRPr="00886D20">
              <w:rPr>
                <w:rFonts w:ascii="Verdana" w:hAnsi="Verdana"/>
              </w:rPr>
              <w:t xml:space="preserve">Page </w:t>
            </w:r>
            <w:r w:rsidRPr="00886D20">
              <w:rPr>
                <w:rFonts w:ascii="Verdana" w:hAnsi="Verdana"/>
                <w:b/>
                <w:bCs/>
              </w:rPr>
              <w:fldChar w:fldCharType="begin"/>
            </w:r>
            <w:r w:rsidRPr="00886D20">
              <w:rPr>
                <w:rFonts w:ascii="Verdana" w:hAnsi="Verdana"/>
                <w:b/>
                <w:bCs/>
              </w:rPr>
              <w:instrText xml:space="preserve"> PAGE </w:instrText>
            </w:r>
            <w:r w:rsidRPr="00886D20">
              <w:rPr>
                <w:rFonts w:ascii="Verdana" w:hAnsi="Verdana"/>
                <w:b/>
                <w:bCs/>
              </w:rPr>
              <w:fldChar w:fldCharType="separate"/>
            </w:r>
            <w:r w:rsidR="00B21EEC">
              <w:rPr>
                <w:rFonts w:ascii="Verdana" w:hAnsi="Verdana"/>
                <w:b/>
                <w:bCs/>
                <w:noProof/>
              </w:rPr>
              <w:t>5</w:t>
            </w:r>
            <w:r w:rsidRPr="00886D20">
              <w:rPr>
                <w:rFonts w:ascii="Verdana" w:hAnsi="Verdana"/>
                <w:b/>
                <w:bCs/>
              </w:rPr>
              <w:fldChar w:fldCharType="end"/>
            </w:r>
            <w:r w:rsidRPr="00886D20">
              <w:rPr>
                <w:rFonts w:ascii="Verdana" w:hAnsi="Verdana"/>
              </w:rPr>
              <w:t xml:space="preserve"> of </w:t>
            </w:r>
            <w:r w:rsidRPr="00886D20">
              <w:rPr>
                <w:rFonts w:ascii="Verdana" w:hAnsi="Verdana"/>
                <w:b/>
                <w:bCs/>
              </w:rPr>
              <w:fldChar w:fldCharType="begin"/>
            </w:r>
            <w:r w:rsidRPr="00886D20">
              <w:rPr>
                <w:rFonts w:ascii="Verdana" w:hAnsi="Verdana"/>
                <w:b/>
                <w:bCs/>
              </w:rPr>
              <w:instrText xml:space="preserve"> NUMPAGES  </w:instrText>
            </w:r>
            <w:r w:rsidRPr="00886D20">
              <w:rPr>
                <w:rFonts w:ascii="Verdana" w:hAnsi="Verdana"/>
                <w:b/>
                <w:bCs/>
              </w:rPr>
              <w:fldChar w:fldCharType="separate"/>
            </w:r>
            <w:r w:rsidR="00B21EEC">
              <w:rPr>
                <w:rFonts w:ascii="Verdana" w:hAnsi="Verdana"/>
                <w:b/>
                <w:bCs/>
                <w:noProof/>
              </w:rPr>
              <w:t>9</w:t>
            </w:r>
            <w:r w:rsidRPr="00886D20">
              <w:rPr>
                <w:rFonts w:ascii="Verdana" w:hAnsi="Verdana"/>
                <w:b/>
                <w:bCs/>
              </w:rPr>
              <w:fldChar w:fldCharType="end"/>
            </w:r>
          </w:p>
        </w:sdtContent>
      </w:sdt>
    </w:sdtContent>
  </w:sdt>
  <w:p w:rsidR="00507BBC" w:rsidRDefault="00507B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6BAF" w:rsidRDefault="00D76BAF" w:rsidP="009F249B">
      <w:r>
        <w:separator/>
      </w:r>
    </w:p>
  </w:footnote>
  <w:footnote w:type="continuationSeparator" w:id="0">
    <w:p w:rsidR="00D76BAF" w:rsidRDefault="00D76BAF" w:rsidP="009F24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7BBC" w:rsidRPr="00886D20" w:rsidRDefault="00507BBC" w:rsidP="008B071A">
    <w:pPr>
      <w:pStyle w:val="Header"/>
      <w:ind w:left="0"/>
      <w:rPr>
        <w:rFonts w:ascii="Verdana" w:hAnsi="Verdana"/>
      </w:rPr>
    </w:pPr>
    <w:r w:rsidRPr="003C709C">
      <w:rPr>
        <w:rFonts w:ascii="Verdana" w:hAnsi="Verdana"/>
      </w:rPr>
      <w:t xml:space="preserve">Self-Determination Meeting Minutes </w:t>
    </w:r>
    <w:r w:rsidR="008B3345">
      <w:rPr>
        <w:rFonts w:ascii="Verdana" w:hAnsi="Verdana"/>
      </w:rPr>
      <w:t>August</w:t>
    </w:r>
    <w:r w:rsidR="00B75103" w:rsidRPr="008F1417">
      <w:rPr>
        <w:rFonts w:ascii="Verdana" w:hAnsi="Verdana"/>
      </w:rPr>
      <w:t xml:space="preserve"> </w:t>
    </w:r>
    <w:r w:rsidR="001D2BBC" w:rsidRPr="008F1417">
      <w:rPr>
        <w:rFonts w:ascii="Verdana" w:hAnsi="Verdana"/>
      </w:rPr>
      <w:t>1</w:t>
    </w:r>
    <w:r w:rsidR="008B3345">
      <w:rPr>
        <w:rFonts w:ascii="Verdana" w:hAnsi="Verdana"/>
      </w:rPr>
      <w:t>0</w:t>
    </w:r>
    <w:r w:rsidR="00B75103" w:rsidRPr="008F1417">
      <w:rPr>
        <w:rFonts w:ascii="Verdana" w:hAnsi="Verdana"/>
      </w:rPr>
      <w:t>,</w:t>
    </w:r>
    <w:r w:rsidR="00B75103" w:rsidRPr="00B75103">
      <w:rPr>
        <w:rFonts w:ascii="Verdana" w:hAnsi="Verdana"/>
      </w:rPr>
      <w:t xml:space="preserve"> 2022</w:t>
    </w:r>
  </w:p>
  <w:p w:rsidR="00507BBC" w:rsidRDefault="00507BB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860FB"/>
    <w:multiLevelType w:val="hybridMultilevel"/>
    <w:tmpl w:val="917A61C4"/>
    <w:lvl w:ilvl="0" w:tplc="04090001">
      <w:start w:val="1"/>
      <w:numFmt w:val="bullet"/>
      <w:lvlText w:val=""/>
      <w:lvlJc w:val="left"/>
      <w:pPr>
        <w:ind w:left="2088" w:hanging="360"/>
      </w:pPr>
      <w:rPr>
        <w:rFonts w:ascii="Symbol" w:hAnsi="Symbol" w:hint="default"/>
        <w:b/>
      </w:rPr>
    </w:lvl>
    <w:lvl w:ilvl="1" w:tplc="04090019">
      <w:start w:val="1"/>
      <w:numFmt w:val="lowerLetter"/>
      <w:lvlText w:val="%2."/>
      <w:lvlJc w:val="left"/>
      <w:pPr>
        <w:ind w:left="2808" w:hanging="360"/>
      </w:pPr>
    </w:lvl>
    <w:lvl w:ilvl="2" w:tplc="0409001B" w:tentative="1">
      <w:start w:val="1"/>
      <w:numFmt w:val="lowerRoman"/>
      <w:lvlText w:val="%3."/>
      <w:lvlJc w:val="right"/>
      <w:pPr>
        <w:ind w:left="3528" w:hanging="180"/>
      </w:pPr>
    </w:lvl>
    <w:lvl w:ilvl="3" w:tplc="0409000F" w:tentative="1">
      <w:start w:val="1"/>
      <w:numFmt w:val="decimal"/>
      <w:lvlText w:val="%4."/>
      <w:lvlJc w:val="left"/>
      <w:pPr>
        <w:ind w:left="4248" w:hanging="360"/>
      </w:pPr>
    </w:lvl>
    <w:lvl w:ilvl="4" w:tplc="04090019" w:tentative="1">
      <w:start w:val="1"/>
      <w:numFmt w:val="lowerLetter"/>
      <w:lvlText w:val="%5."/>
      <w:lvlJc w:val="left"/>
      <w:pPr>
        <w:ind w:left="4968" w:hanging="360"/>
      </w:pPr>
    </w:lvl>
    <w:lvl w:ilvl="5" w:tplc="0409001B" w:tentative="1">
      <w:start w:val="1"/>
      <w:numFmt w:val="lowerRoman"/>
      <w:lvlText w:val="%6."/>
      <w:lvlJc w:val="right"/>
      <w:pPr>
        <w:ind w:left="5688" w:hanging="180"/>
      </w:pPr>
    </w:lvl>
    <w:lvl w:ilvl="6" w:tplc="0409000F" w:tentative="1">
      <w:start w:val="1"/>
      <w:numFmt w:val="decimal"/>
      <w:lvlText w:val="%7."/>
      <w:lvlJc w:val="left"/>
      <w:pPr>
        <w:ind w:left="6408" w:hanging="360"/>
      </w:pPr>
    </w:lvl>
    <w:lvl w:ilvl="7" w:tplc="04090019" w:tentative="1">
      <w:start w:val="1"/>
      <w:numFmt w:val="lowerLetter"/>
      <w:lvlText w:val="%8."/>
      <w:lvlJc w:val="left"/>
      <w:pPr>
        <w:ind w:left="7128" w:hanging="360"/>
      </w:pPr>
    </w:lvl>
    <w:lvl w:ilvl="8" w:tplc="0409001B" w:tentative="1">
      <w:start w:val="1"/>
      <w:numFmt w:val="lowerRoman"/>
      <w:lvlText w:val="%9."/>
      <w:lvlJc w:val="right"/>
      <w:pPr>
        <w:ind w:left="7848" w:hanging="180"/>
      </w:pPr>
    </w:lvl>
  </w:abstractNum>
  <w:abstractNum w:abstractNumId="1" w15:restartNumberingAfterBreak="0">
    <w:nsid w:val="042F40D2"/>
    <w:multiLevelType w:val="hybridMultilevel"/>
    <w:tmpl w:val="FE0A73A4"/>
    <w:lvl w:ilvl="0" w:tplc="04090003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26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8" w:hanging="360"/>
      </w:pPr>
      <w:rPr>
        <w:rFonts w:ascii="Wingdings" w:hAnsi="Wingdings" w:hint="default"/>
      </w:rPr>
    </w:lvl>
  </w:abstractNum>
  <w:abstractNum w:abstractNumId="2" w15:restartNumberingAfterBreak="0">
    <w:nsid w:val="053155EF"/>
    <w:multiLevelType w:val="hybridMultilevel"/>
    <w:tmpl w:val="969EBD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9B922B1"/>
    <w:multiLevelType w:val="hybridMultilevel"/>
    <w:tmpl w:val="54501566"/>
    <w:lvl w:ilvl="0" w:tplc="04090001">
      <w:start w:val="1"/>
      <w:numFmt w:val="bullet"/>
      <w:lvlText w:val=""/>
      <w:lvlJc w:val="left"/>
      <w:pPr>
        <w:ind w:left="-72" w:hanging="360"/>
      </w:pPr>
      <w:rPr>
        <w:rFonts w:ascii="Symbol" w:hAnsi="Symbol" w:hint="default"/>
        <w:b/>
      </w:rPr>
    </w:lvl>
    <w:lvl w:ilvl="1" w:tplc="04090019">
      <w:start w:val="1"/>
      <w:numFmt w:val="lowerLetter"/>
      <w:lvlText w:val="%2."/>
      <w:lvlJc w:val="left"/>
      <w:pPr>
        <w:ind w:left="648" w:hanging="360"/>
      </w:pPr>
    </w:lvl>
    <w:lvl w:ilvl="2" w:tplc="04090001">
      <w:start w:val="1"/>
      <w:numFmt w:val="bullet"/>
      <w:lvlText w:val=""/>
      <w:lvlJc w:val="left"/>
      <w:pPr>
        <w:ind w:left="1368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088" w:hanging="360"/>
      </w:pPr>
    </w:lvl>
    <w:lvl w:ilvl="4" w:tplc="04090019" w:tentative="1">
      <w:start w:val="1"/>
      <w:numFmt w:val="lowerLetter"/>
      <w:lvlText w:val="%5."/>
      <w:lvlJc w:val="left"/>
      <w:pPr>
        <w:ind w:left="2808" w:hanging="360"/>
      </w:pPr>
    </w:lvl>
    <w:lvl w:ilvl="5" w:tplc="0409001B" w:tentative="1">
      <w:start w:val="1"/>
      <w:numFmt w:val="lowerRoman"/>
      <w:lvlText w:val="%6."/>
      <w:lvlJc w:val="right"/>
      <w:pPr>
        <w:ind w:left="3528" w:hanging="180"/>
      </w:pPr>
    </w:lvl>
    <w:lvl w:ilvl="6" w:tplc="0409000F" w:tentative="1">
      <w:start w:val="1"/>
      <w:numFmt w:val="decimal"/>
      <w:lvlText w:val="%7."/>
      <w:lvlJc w:val="left"/>
      <w:pPr>
        <w:ind w:left="4248" w:hanging="360"/>
      </w:pPr>
    </w:lvl>
    <w:lvl w:ilvl="7" w:tplc="04090019" w:tentative="1">
      <w:start w:val="1"/>
      <w:numFmt w:val="lowerLetter"/>
      <w:lvlText w:val="%8."/>
      <w:lvlJc w:val="left"/>
      <w:pPr>
        <w:ind w:left="4968" w:hanging="360"/>
      </w:pPr>
    </w:lvl>
    <w:lvl w:ilvl="8" w:tplc="0409001B" w:tentative="1">
      <w:start w:val="1"/>
      <w:numFmt w:val="lowerRoman"/>
      <w:lvlText w:val="%9."/>
      <w:lvlJc w:val="right"/>
      <w:pPr>
        <w:ind w:left="5688" w:hanging="180"/>
      </w:pPr>
    </w:lvl>
  </w:abstractNum>
  <w:abstractNum w:abstractNumId="4" w15:restartNumberingAfterBreak="0">
    <w:nsid w:val="101C2B57"/>
    <w:multiLevelType w:val="hybridMultilevel"/>
    <w:tmpl w:val="F0CEC38E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5" w15:restartNumberingAfterBreak="0">
    <w:nsid w:val="11D12095"/>
    <w:multiLevelType w:val="hybridMultilevel"/>
    <w:tmpl w:val="C8EECAC8"/>
    <w:lvl w:ilvl="0" w:tplc="666475AC">
      <w:start w:val="1"/>
      <w:numFmt w:val="decimal"/>
      <w:lvlText w:val="%1."/>
      <w:lvlJc w:val="left"/>
      <w:pPr>
        <w:ind w:left="-72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648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1368" w:hanging="180"/>
      </w:pPr>
      <w:rPr>
        <w:rFonts w:ascii="Symbol" w:hAnsi="Symbol" w:hint="default"/>
      </w:rPr>
    </w:lvl>
    <w:lvl w:ilvl="3" w:tplc="04090003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4" w:tplc="04090019" w:tentative="1">
      <w:start w:val="1"/>
      <w:numFmt w:val="lowerLetter"/>
      <w:lvlText w:val="%5."/>
      <w:lvlJc w:val="left"/>
      <w:pPr>
        <w:ind w:left="2808" w:hanging="360"/>
      </w:pPr>
    </w:lvl>
    <w:lvl w:ilvl="5" w:tplc="0409001B" w:tentative="1">
      <w:start w:val="1"/>
      <w:numFmt w:val="lowerRoman"/>
      <w:lvlText w:val="%6."/>
      <w:lvlJc w:val="right"/>
      <w:pPr>
        <w:ind w:left="3528" w:hanging="180"/>
      </w:pPr>
    </w:lvl>
    <w:lvl w:ilvl="6" w:tplc="0409000F" w:tentative="1">
      <w:start w:val="1"/>
      <w:numFmt w:val="decimal"/>
      <w:lvlText w:val="%7."/>
      <w:lvlJc w:val="left"/>
      <w:pPr>
        <w:ind w:left="4248" w:hanging="360"/>
      </w:pPr>
    </w:lvl>
    <w:lvl w:ilvl="7" w:tplc="04090019" w:tentative="1">
      <w:start w:val="1"/>
      <w:numFmt w:val="lowerLetter"/>
      <w:lvlText w:val="%8."/>
      <w:lvlJc w:val="left"/>
      <w:pPr>
        <w:ind w:left="4968" w:hanging="360"/>
      </w:pPr>
    </w:lvl>
    <w:lvl w:ilvl="8" w:tplc="0409001B" w:tentative="1">
      <w:start w:val="1"/>
      <w:numFmt w:val="lowerRoman"/>
      <w:lvlText w:val="%9."/>
      <w:lvlJc w:val="right"/>
      <w:pPr>
        <w:ind w:left="5688" w:hanging="180"/>
      </w:pPr>
    </w:lvl>
  </w:abstractNum>
  <w:abstractNum w:abstractNumId="6" w15:restartNumberingAfterBreak="0">
    <w:nsid w:val="160F6771"/>
    <w:multiLevelType w:val="hybridMultilevel"/>
    <w:tmpl w:val="22CE8FC0"/>
    <w:lvl w:ilvl="0" w:tplc="55D0984C">
      <w:start w:val="2"/>
      <w:numFmt w:val="lowerLetter"/>
      <w:lvlText w:val="%1."/>
      <w:lvlJc w:val="left"/>
      <w:pPr>
        <w:ind w:left="648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7" w15:restartNumberingAfterBreak="0">
    <w:nsid w:val="1F4B25FF"/>
    <w:multiLevelType w:val="hybridMultilevel"/>
    <w:tmpl w:val="3B58EABE"/>
    <w:lvl w:ilvl="0" w:tplc="81227A6E">
      <w:start w:val="1"/>
      <w:numFmt w:val="lowerLetter"/>
      <w:lvlText w:val="%1."/>
      <w:lvlJc w:val="left"/>
      <w:pPr>
        <w:ind w:left="-36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8" w15:restartNumberingAfterBreak="0">
    <w:nsid w:val="2C6D7BD7"/>
    <w:multiLevelType w:val="hybridMultilevel"/>
    <w:tmpl w:val="64A458A0"/>
    <w:lvl w:ilvl="0" w:tplc="04090001">
      <w:start w:val="1"/>
      <w:numFmt w:val="bullet"/>
      <w:lvlText w:val=""/>
      <w:lvlJc w:val="left"/>
      <w:pPr>
        <w:ind w:left="154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6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8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7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8" w:hanging="360"/>
      </w:pPr>
      <w:rPr>
        <w:rFonts w:ascii="Wingdings" w:hAnsi="Wingdings" w:hint="default"/>
      </w:rPr>
    </w:lvl>
  </w:abstractNum>
  <w:abstractNum w:abstractNumId="9" w15:restartNumberingAfterBreak="0">
    <w:nsid w:val="2D0D1830"/>
    <w:multiLevelType w:val="hybridMultilevel"/>
    <w:tmpl w:val="FD88E21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E290D1D"/>
    <w:multiLevelType w:val="hybridMultilevel"/>
    <w:tmpl w:val="AE28AEBC"/>
    <w:lvl w:ilvl="0" w:tplc="666475AC">
      <w:start w:val="1"/>
      <w:numFmt w:val="decimal"/>
      <w:lvlText w:val="%1."/>
      <w:lvlJc w:val="left"/>
      <w:pPr>
        <w:ind w:left="-72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648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1368" w:hanging="180"/>
      </w:pPr>
      <w:rPr>
        <w:rFonts w:ascii="Courier New" w:hAnsi="Courier New" w:cs="Courier New" w:hint="default"/>
      </w:rPr>
    </w:lvl>
    <w:lvl w:ilvl="3" w:tplc="04090003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4" w:tplc="04090019" w:tentative="1">
      <w:start w:val="1"/>
      <w:numFmt w:val="lowerLetter"/>
      <w:lvlText w:val="%5."/>
      <w:lvlJc w:val="left"/>
      <w:pPr>
        <w:ind w:left="2808" w:hanging="360"/>
      </w:pPr>
    </w:lvl>
    <w:lvl w:ilvl="5" w:tplc="0409001B" w:tentative="1">
      <w:start w:val="1"/>
      <w:numFmt w:val="lowerRoman"/>
      <w:lvlText w:val="%6."/>
      <w:lvlJc w:val="right"/>
      <w:pPr>
        <w:ind w:left="3528" w:hanging="180"/>
      </w:pPr>
    </w:lvl>
    <w:lvl w:ilvl="6" w:tplc="0409000F" w:tentative="1">
      <w:start w:val="1"/>
      <w:numFmt w:val="decimal"/>
      <w:lvlText w:val="%7."/>
      <w:lvlJc w:val="left"/>
      <w:pPr>
        <w:ind w:left="4248" w:hanging="360"/>
      </w:pPr>
    </w:lvl>
    <w:lvl w:ilvl="7" w:tplc="04090019" w:tentative="1">
      <w:start w:val="1"/>
      <w:numFmt w:val="lowerLetter"/>
      <w:lvlText w:val="%8."/>
      <w:lvlJc w:val="left"/>
      <w:pPr>
        <w:ind w:left="4968" w:hanging="360"/>
      </w:pPr>
    </w:lvl>
    <w:lvl w:ilvl="8" w:tplc="0409001B" w:tentative="1">
      <w:start w:val="1"/>
      <w:numFmt w:val="lowerRoman"/>
      <w:lvlText w:val="%9."/>
      <w:lvlJc w:val="right"/>
      <w:pPr>
        <w:ind w:left="5688" w:hanging="180"/>
      </w:pPr>
    </w:lvl>
  </w:abstractNum>
  <w:abstractNum w:abstractNumId="11" w15:restartNumberingAfterBreak="0">
    <w:nsid w:val="390079F8"/>
    <w:multiLevelType w:val="hybridMultilevel"/>
    <w:tmpl w:val="9AD66E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EAC12C7"/>
    <w:multiLevelType w:val="hybridMultilevel"/>
    <w:tmpl w:val="2F30A8BC"/>
    <w:lvl w:ilvl="0" w:tplc="F412E210">
      <w:start w:val="3"/>
      <w:numFmt w:val="lowerLetter"/>
      <w:lvlText w:val="%1."/>
      <w:lvlJc w:val="left"/>
      <w:pPr>
        <w:ind w:left="79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3" w15:restartNumberingAfterBreak="0">
    <w:nsid w:val="433A4ADA"/>
    <w:multiLevelType w:val="hybridMultilevel"/>
    <w:tmpl w:val="4E9052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E235737"/>
    <w:multiLevelType w:val="hybridMultilevel"/>
    <w:tmpl w:val="702A9542"/>
    <w:lvl w:ilvl="0" w:tplc="8A464140">
      <w:start w:val="1"/>
      <w:numFmt w:val="lowerLetter"/>
      <w:lvlText w:val="%1."/>
      <w:lvlJc w:val="left"/>
      <w:pPr>
        <w:ind w:left="795" w:hanging="360"/>
      </w:pPr>
      <w:rPr>
        <w:rFonts w:ascii="Century Gothic" w:eastAsia="Times New Roman" w:hAnsi="Century Gothic" w:cs="Arial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5" w15:restartNumberingAfterBreak="0">
    <w:nsid w:val="51E746D4"/>
    <w:multiLevelType w:val="multilevel"/>
    <w:tmpl w:val="9C948A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360" w:hanging="360"/>
      </w:pPr>
      <w:rPr>
        <w:b w:val="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2CE002C"/>
    <w:multiLevelType w:val="hybridMultilevel"/>
    <w:tmpl w:val="CAB86FD6"/>
    <w:lvl w:ilvl="0" w:tplc="9D6CE94C">
      <w:start w:val="3"/>
      <w:numFmt w:val="lowerLetter"/>
      <w:lvlText w:val="%1."/>
      <w:lvlJc w:val="left"/>
      <w:pPr>
        <w:ind w:left="648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7" w15:restartNumberingAfterBreak="0">
    <w:nsid w:val="533E3F16"/>
    <w:multiLevelType w:val="hybridMultilevel"/>
    <w:tmpl w:val="115C548A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8" w15:restartNumberingAfterBreak="0">
    <w:nsid w:val="54BC6CCA"/>
    <w:multiLevelType w:val="hybridMultilevel"/>
    <w:tmpl w:val="71FAF1C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1E5C49"/>
    <w:multiLevelType w:val="hybridMultilevel"/>
    <w:tmpl w:val="3EB28E06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0" w15:restartNumberingAfterBreak="0">
    <w:nsid w:val="68FC604F"/>
    <w:multiLevelType w:val="hybridMultilevel"/>
    <w:tmpl w:val="E79E588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84582B"/>
    <w:multiLevelType w:val="hybridMultilevel"/>
    <w:tmpl w:val="65C0DB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5FF0D98"/>
    <w:multiLevelType w:val="hybridMultilevel"/>
    <w:tmpl w:val="41BAEA6C"/>
    <w:lvl w:ilvl="0" w:tplc="7778DC00">
      <w:start w:val="12"/>
      <w:numFmt w:val="decimal"/>
      <w:lvlText w:val="%1."/>
      <w:lvlJc w:val="left"/>
      <w:pPr>
        <w:ind w:left="-48" w:hanging="384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648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368" w:hanging="180"/>
      </w:pPr>
    </w:lvl>
    <w:lvl w:ilvl="3" w:tplc="0409000F">
      <w:start w:val="1"/>
      <w:numFmt w:val="decimal"/>
      <w:lvlText w:val="%4."/>
      <w:lvlJc w:val="left"/>
      <w:pPr>
        <w:ind w:left="2088" w:hanging="360"/>
      </w:pPr>
    </w:lvl>
    <w:lvl w:ilvl="4" w:tplc="04090019">
      <w:start w:val="1"/>
      <w:numFmt w:val="lowerLetter"/>
      <w:lvlText w:val="%5."/>
      <w:lvlJc w:val="left"/>
      <w:pPr>
        <w:ind w:left="2808" w:hanging="360"/>
      </w:pPr>
    </w:lvl>
    <w:lvl w:ilvl="5" w:tplc="0409001B" w:tentative="1">
      <w:start w:val="1"/>
      <w:numFmt w:val="lowerRoman"/>
      <w:lvlText w:val="%6."/>
      <w:lvlJc w:val="right"/>
      <w:pPr>
        <w:ind w:left="3528" w:hanging="180"/>
      </w:pPr>
    </w:lvl>
    <w:lvl w:ilvl="6" w:tplc="0409000F" w:tentative="1">
      <w:start w:val="1"/>
      <w:numFmt w:val="decimal"/>
      <w:lvlText w:val="%7."/>
      <w:lvlJc w:val="left"/>
      <w:pPr>
        <w:ind w:left="4248" w:hanging="360"/>
      </w:pPr>
    </w:lvl>
    <w:lvl w:ilvl="7" w:tplc="04090019" w:tentative="1">
      <w:start w:val="1"/>
      <w:numFmt w:val="lowerLetter"/>
      <w:lvlText w:val="%8."/>
      <w:lvlJc w:val="left"/>
      <w:pPr>
        <w:ind w:left="4968" w:hanging="360"/>
      </w:pPr>
    </w:lvl>
    <w:lvl w:ilvl="8" w:tplc="0409001B" w:tentative="1">
      <w:start w:val="1"/>
      <w:numFmt w:val="lowerRoman"/>
      <w:lvlText w:val="%9."/>
      <w:lvlJc w:val="right"/>
      <w:pPr>
        <w:ind w:left="5688" w:hanging="180"/>
      </w:pPr>
    </w:lvl>
  </w:abstractNum>
  <w:abstractNum w:abstractNumId="23" w15:restartNumberingAfterBreak="0">
    <w:nsid w:val="7A5907B5"/>
    <w:multiLevelType w:val="hybridMultilevel"/>
    <w:tmpl w:val="9490D3A2"/>
    <w:lvl w:ilvl="0" w:tplc="666475AC">
      <w:start w:val="1"/>
      <w:numFmt w:val="decimal"/>
      <w:lvlText w:val="%1."/>
      <w:lvlJc w:val="left"/>
      <w:pPr>
        <w:ind w:left="-72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648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1368" w:hanging="180"/>
      </w:pPr>
      <w:rPr>
        <w:rFonts w:ascii="Courier New" w:hAnsi="Courier New" w:cs="Courier New" w:hint="default"/>
      </w:rPr>
    </w:lvl>
    <w:lvl w:ilvl="3" w:tplc="04090003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4" w:tplc="04090019" w:tentative="1">
      <w:start w:val="1"/>
      <w:numFmt w:val="lowerLetter"/>
      <w:lvlText w:val="%5."/>
      <w:lvlJc w:val="left"/>
      <w:pPr>
        <w:ind w:left="2808" w:hanging="360"/>
      </w:pPr>
    </w:lvl>
    <w:lvl w:ilvl="5" w:tplc="0409001B" w:tentative="1">
      <w:start w:val="1"/>
      <w:numFmt w:val="lowerRoman"/>
      <w:lvlText w:val="%6."/>
      <w:lvlJc w:val="right"/>
      <w:pPr>
        <w:ind w:left="3528" w:hanging="180"/>
      </w:pPr>
    </w:lvl>
    <w:lvl w:ilvl="6" w:tplc="0409000F" w:tentative="1">
      <w:start w:val="1"/>
      <w:numFmt w:val="decimal"/>
      <w:lvlText w:val="%7."/>
      <w:lvlJc w:val="left"/>
      <w:pPr>
        <w:ind w:left="4248" w:hanging="360"/>
      </w:pPr>
    </w:lvl>
    <w:lvl w:ilvl="7" w:tplc="04090019" w:tentative="1">
      <w:start w:val="1"/>
      <w:numFmt w:val="lowerLetter"/>
      <w:lvlText w:val="%8."/>
      <w:lvlJc w:val="left"/>
      <w:pPr>
        <w:ind w:left="4968" w:hanging="360"/>
      </w:pPr>
    </w:lvl>
    <w:lvl w:ilvl="8" w:tplc="0409001B" w:tentative="1">
      <w:start w:val="1"/>
      <w:numFmt w:val="lowerRoman"/>
      <w:lvlText w:val="%9."/>
      <w:lvlJc w:val="right"/>
      <w:pPr>
        <w:ind w:left="5688" w:hanging="180"/>
      </w:pPr>
    </w:lvl>
  </w:abstractNum>
  <w:abstractNum w:abstractNumId="24" w15:restartNumberingAfterBreak="0">
    <w:nsid w:val="7A7F3725"/>
    <w:multiLevelType w:val="hybridMultilevel"/>
    <w:tmpl w:val="01B84C96"/>
    <w:lvl w:ilvl="0" w:tplc="7778DC00">
      <w:start w:val="12"/>
      <w:numFmt w:val="decimal"/>
      <w:lvlText w:val="%1."/>
      <w:lvlJc w:val="left"/>
      <w:pPr>
        <w:ind w:left="-48" w:hanging="384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648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368" w:hanging="180"/>
      </w:pPr>
    </w:lvl>
    <w:lvl w:ilvl="3" w:tplc="0409000F">
      <w:start w:val="1"/>
      <w:numFmt w:val="decimal"/>
      <w:lvlText w:val="%4."/>
      <w:lvlJc w:val="left"/>
      <w:pPr>
        <w:ind w:left="2088" w:hanging="360"/>
      </w:pPr>
    </w:lvl>
    <w:lvl w:ilvl="4" w:tplc="04090019">
      <w:start w:val="1"/>
      <w:numFmt w:val="lowerLetter"/>
      <w:lvlText w:val="%5."/>
      <w:lvlJc w:val="left"/>
      <w:pPr>
        <w:ind w:left="2808" w:hanging="360"/>
      </w:pPr>
    </w:lvl>
    <w:lvl w:ilvl="5" w:tplc="0409001B" w:tentative="1">
      <w:start w:val="1"/>
      <w:numFmt w:val="lowerRoman"/>
      <w:lvlText w:val="%6."/>
      <w:lvlJc w:val="right"/>
      <w:pPr>
        <w:ind w:left="3528" w:hanging="180"/>
      </w:pPr>
    </w:lvl>
    <w:lvl w:ilvl="6" w:tplc="0409000F" w:tentative="1">
      <w:start w:val="1"/>
      <w:numFmt w:val="decimal"/>
      <w:lvlText w:val="%7."/>
      <w:lvlJc w:val="left"/>
      <w:pPr>
        <w:ind w:left="4248" w:hanging="360"/>
      </w:pPr>
    </w:lvl>
    <w:lvl w:ilvl="7" w:tplc="04090019" w:tentative="1">
      <w:start w:val="1"/>
      <w:numFmt w:val="lowerLetter"/>
      <w:lvlText w:val="%8."/>
      <w:lvlJc w:val="left"/>
      <w:pPr>
        <w:ind w:left="4968" w:hanging="360"/>
      </w:pPr>
    </w:lvl>
    <w:lvl w:ilvl="8" w:tplc="0409001B" w:tentative="1">
      <w:start w:val="1"/>
      <w:numFmt w:val="lowerRoman"/>
      <w:lvlText w:val="%9."/>
      <w:lvlJc w:val="right"/>
      <w:pPr>
        <w:ind w:left="5688" w:hanging="180"/>
      </w:pPr>
    </w:lvl>
  </w:abstractNum>
  <w:abstractNum w:abstractNumId="25" w15:restartNumberingAfterBreak="0">
    <w:nsid w:val="7FA82BA4"/>
    <w:multiLevelType w:val="hybridMultilevel"/>
    <w:tmpl w:val="C2C474F4"/>
    <w:lvl w:ilvl="0" w:tplc="04090005">
      <w:start w:val="1"/>
      <w:numFmt w:val="bullet"/>
      <w:lvlText w:val=""/>
      <w:lvlJc w:val="left"/>
      <w:pPr>
        <w:ind w:left="105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5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11"/>
  </w:num>
  <w:num w:numId="4">
    <w:abstractNumId w:val="0"/>
  </w:num>
  <w:num w:numId="5">
    <w:abstractNumId w:val="13"/>
  </w:num>
  <w:num w:numId="6">
    <w:abstractNumId w:val="16"/>
  </w:num>
  <w:num w:numId="7">
    <w:abstractNumId w:val="21"/>
  </w:num>
  <w:num w:numId="8">
    <w:abstractNumId w:val="19"/>
  </w:num>
  <w:num w:numId="9">
    <w:abstractNumId w:val="4"/>
  </w:num>
  <w:num w:numId="10">
    <w:abstractNumId w:val="17"/>
  </w:num>
  <w:num w:numId="11">
    <w:abstractNumId w:val="12"/>
  </w:num>
  <w:num w:numId="12">
    <w:abstractNumId w:val="6"/>
  </w:num>
  <w:num w:numId="13">
    <w:abstractNumId w:val="2"/>
  </w:num>
  <w:num w:numId="14">
    <w:abstractNumId w:val="24"/>
  </w:num>
  <w:num w:numId="15">
    <w:abstractNumId w:val="7"/>
  </w:num>
  <w:num w:numId="16">
    <w:abstractNumId w:val="20"/>
  </w:num>
  <w:num w:numId="17">
    <w:abstractNumId w:val="3"/>
  </w:num>
  <w:num w:numId="18">
    <w:abstractNumId w:val="18"/>
  </w:num>
  <w:num w:numId="19">
    <w:abstractNumId w:val="25"/>
  </w:num>
  <w:num w:numId="20">
    <w:abstractNumId w:val="8"/>
  </w:num>
  <w:num w:numId="21">
    <w:abstractNumId w:val="5"/>
  </w:num>
  <w:num w:numId="22">
    <w:abstractNumId w:val="23"/>
  </w:num>
  <w:num w:numId="23">
    <w:abstractNumId w:val="1"/>
  </w:num>
  <w:num w:numId="24">
    <w:abstractNumId w:val="15"/>
  </w:num>
  <w:num w:numId="25">
    <w:abstractNumId w:val="9"/>
  </w:num>
  <w:num w:numId="26">
    <w:abstractNumId w:val="2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65E"/>
    <w:rsid w:val="00005CA8"/>
    <w:rsid w:val="00006810"/>
    <w:rsid w:val="000131C2"/>
    <w:rsid w:val="0001476A"/>
    <w:rsid w:val="00016A87"/>
    <w:rsid w:val="00021451"/>
    <w:rsid w:val="00021A8E"/>
    <w:rsid w:val="0002395E"/>
    <w:rsid w:val="0002421E"/>
    <w:rsid w:val="000278D2"/>
    <w:rsid w:val="00030916"/>
    <w:rsid w:val="000333CC"/>
    <w:rsid w:val="00034453"/>
    <w:rsid w:val="00037005"/>
    <w:rsid w:val="000376D8"/>
    <w:rsid w:val="00041652"/>
    <w:rsid w:val="0004254C"/>
    <w:rsid w:val="000429AF"/>
    <w:rsid w:val="00042DF6"/>
    <w:rsid w:val="00043C0D"/>
    <w:rsid w:val="00044906"/>
    <w:rsid w:val="00051CE1"/>
    <w:rsid w:val="00052FD8"/>
    <w:rsid w:val="00053BB0"/>
    <w:rsid w:val="0005401F"/>
    <w:rsid w:val="00055FED"/>
    <w:rsid w:val="000616CC"/>
    <w:rsid w:val="00063745"/>
    <w:rsid w:val="000659D9"/>
    <w:rsid w:val="0006751B"/>
    <w:rsid w:val="00071D0A"/>
    <w:rsid w:val="00072480"/>
    <w:rsid w:val="00072D69"/>
    <w:rsid w:val="00075210"/>
    <w:rsid w:val="00075252"/>
    <w:rsid w:val="00080A7A"/>
    <w:rsid w:val="00080DA8"/>
    <w:rsid w:val="00083EEB"/>
    <w:rsid w:val="00085F6D"/>
    <w:rsid w:val="0008776E"/>
    <w:rsid w:val="00091D19"/>
    <w:rsid w:val="000947FA"/>
    <w:rsid w:val="000965EF"/>
    <w:rsid w:val="00096E82"/>
    <w:rsid w:val="000A035E"/>
    <w:rsid w:val="000A090F"/>
    <w:rsid w:val="000A29D2"/>
    <w:rsid w:val="000A38D9"/>
    <w:rsid w:val="000A4E87"/>
    <w:rsid w:val="000A517B"/>
    <w:rsid w:val="000B0548"/>
    <w:rsid w:val="000B21E3"/>
    <w:rsid w:val="000B21F6"/>
    <w:rsid w:val="000B24DC"/>
    <w:rsid w:val="000B2F94"/>
    <w:rsid w:val="000C0B4F"/>
    <w:rsid w:val="000C1086"/>
    <w:rsid w:val="000C76A5"/>
    <w:rsid w:val="000C7D2A"/>
    <w:rsid w:val="000D1D90"/>
    <w:rsid w:val="000D2CA9"/>
    <w:rsid w:val="000D2D32"/>
    <w:rsid w:val="000D4805"/>
    <w:rsid w:val="000D48F9"/>
    <w:rsid w:val="000D5B08"/>
    <w:rsid w:val="000D679E"/>
    <w:rsid w:val="000D6D79"/>
    <w:rsid w:val="000D722E"/>
    <w:rsid w:val="000E0C09"/>
    <w:rsid w:val="000E18C3"/>
    <w:rsid w:val="000E2B0D"/>
    <w:rsid w:val="000E6ED2"/>
    <w:rsid w:val="000E777A"/>
    <w:rsid w:val="000F07B3"/>
    <w:rsid w:val="000F1245"/>
    <w:rsid w:val="000F2DCA"/>
    <w:rsid w:val="000F31F0"/>
    <w:rsid w:val="000F6B88"/>
    <w:rsid w:val="00100F8B"/>
    <w:rsid w:val="00102091"/>
    <w:rsid w:val="00112190"/>
    <w:rsid w:val="00113D75"/>
    <w:rsid w:val="00115F75"/>
    <w:rsid w:val="00121C56"/>
    <w:rsid w:val="001225B3"/>
    <w:rsid w:val="001228BB"/>
    <w:rsid w:val="00124F87"/>
    <w:rsid w:val="00126465"/>
    <w:rsid w:val="001325CC"/>
    <w:rsid w:val="001348E9"/>
    <w:rsid w:val="00135C33"/>
    <w:rsid w:val="00136D8A"/>
    <w:rsid w:val="00136FBE"/>
    <w:rsid w:val="00141064"/>
    <w:rsid w:val="00141EEA"/>
    <w:rsid w:val="00143356"/>
    <w:rsid w:val="00143CC2"/>
    <w:rsid w:val="001450BB"/>
    <w:rsid w:val="00150E73"/>
    <w:rsid w:val="00151395"/>
    <w:rsid w:val="00155B85"/>
    <w:rsid w:val="00155F18"/>
    <w:rsid w:val="00156546"/>
    <w:rsid w:val="001574FC"/>
    <w:rsid w:val="00160953"/>
    <w:rsid w:val="00164982"/>
    <w:rsid w:val="00165762"/>
    <w:rsid w:val="00165B0C"/>
    <w:rsid w:val="00165DC1"/>
    <w:rsid w:val="0016615E"/>
    <w:rsid w:val="00166C4F"/>
    <w:rsid w:val="00170CB7"/>
    <w:rsid w:val="00171263"/>
    <w:rsid w:val="0017210E"/>
    <w:rsid w:val="001723FB"/>
    <w:rsid w:val="001724D5"/>
    <w:rsid w:val="001759B0"/>
    <w:rsid w:val="00175AFC"/>
    <w:rsid w:val="00177C10"/>
    <w:rsid w:val="0018059A"/>
    <w:rsid w:val="001806A2"/>
    <w:rsid w:val="00182196"/>
    <w:rsid w:val="001835C2"/>
    <w:rsid w:val="001842C4"/>
    <w:rsid w:val="00187885"/>
    <w:rsid w:val="001906DF"/>
    <w:rsid w:val="0019096B"/>
    <w:rsid w:val="00192080"/>
    <w:rsid w:val="00195609"/>
    <w:rsid w:val="00195EF8"/>
    <w:rsid w:val="00197032"/>
    <w:rsid w:val="001A2997"/>
    <w:rsid w:val="001A2B15"/>
    <w:rsid w:val="001A38DC"/>
    <w:rsid w:val="001A3FD0"/>
    <w:rsid w:val="001A44D7"/>
    <w:rsid w:val="001A540D"/>
    <w:rsid w:val="001A729B"/>
    <w:rsid w:val="001A7629"/>
    <w:rsid w:val="001B1FE0"/>
    <w:rsid w:val="001B22FF"/>
    <w:rsid w:val="001B2B8F"/>
    <w:rsid w:val="001B33BD"/>
    <w:rsid w:val="001B433E"/>
    <w:rsid w:val="001B6361"/>
    <w:rsid w:val="001C0A38"/>
    <w:rsid w:val="001C3BB3"/>
    <w:rsid w:val="001C56DD"/>
    <w:rsid w:val="001C5EFF"/>
    <w:rsid w:val="001D0DD9"/>
    <w:rsid w:val="001D10D5"/>
    <w:rsid w:val="001D2BBC"/>
    <w:rsid w:val="001D337F"/>
    <w:rsid w:val="001D5761"/>
    <w:rsid w:val="001D7733"/>
    <w:rsid w:val="001E1354"/>
    <w:rsid w:val="001E13D8"/>
    <w:rsid w:val="001E14D8"/>
    <w:rsid w:val="001E665E"/>
    <w:rsid w:val="001E7B6B"/>
    <w:rsid w:val="001F036F"/>
    <w:rsid w:val="001F2B99"/>
    <w:rsid w:val="001F2CB9"/>
    <w:rsid w:val="002006DC"/>
    <w:rsid w:val="00201881"/>
    <w:rsid w:val="00203872"/>
    <w:rsid w:val="00203D95"/>
    <w:rsid w:val="0020423C"/>
    <w:rsid w:val="002073A1"/>
    <w:rsid w:val="00210B80"/>
    <w:rsid w:val="00210FB7"/>
    <w:rsid w:val="002121BB"/>
    <w:rsid w:val="0021374A"/>
    <w:rsid w:val="00214638"/>
    <w:rsid w:val="002149E4"/>
    <w:rsid w:val="00215B6C"/>
    <w:rsid w:val="00216D42"/>
    <w:rsid w:val="002170B8"/>
    <w:rsid w:val="00217B75"/>
    <w:rsid w:val="00220B7A"/>
    <w:rsid w:val="002215C4"/>
    <w:rsid w:val="0022160A"/>
    <w:rsid w:val="00221954"/>
    <w:rsid w:val="00223FB2"/>
    <w:rsid w:val="00224DA6"/>
    <w:rsid w:val="00224FE8"/>
    <w:rsid w:val="00225F0E"/>
    <w:rsid w:val="00226187"/>
    <w:rsid w:val="002311CD"/>
    <w:rsid w:val="002312F2"/>
    <w:rsid w:val="0023252E"/>
    <w:rsid w:val="00236EFB"/>
    <w:rsid w:val="00240D6C"/>
    <w:rsid w:val="00242725"/>
    <w:rsid w:val="002448AE"/>
    <w:rsid w:val="00245A41"/>
    <w:rsid w:val="00246BCB"/>
    <w:rsid w:val="00246D46"/>
    <w:rsid w:val="00247F1F"/>
    <w:rsid w:val="002518A9"/>
    <w:rsid w:val="00251E83"/>
    <w:rsid w:val="0025380F"/>
    <w:rsid w:val="00254670"/>
    <w:rsid w:val="00254F91"/>
    <w:rsid w:val="002570AF"/>
    <w:rsid w:val="00257B13"/>
    <w:rsid w:val="00260A4E"/>
    <w:rsid w:val="00263903"/>
    <w:rsid w:val="00263C1E"/>
    <w:rsid w:val="00270382"/>
    <w:rsid w:val="00270B21"/>
    <w:rsid w:val="00273B1D"/>
    <w:rsid w:val="00274E87"/>
    <w:rsid w:val="00275CA1"/>
    <w:rsid w:val="002762E1"/>
    <w:rsid w:val="002764EB"/>
    <w:rsid w:val="00281062"/>
    <w:rsid w:val="00281FDD"/>
    <w:rsid w:val="00282EFB"/>
    <w:rsid w:val="00286946"/>
    <w:rsid w:val="0029047F"/>
    <w:rsid w:val="00290B28"/>
    <w:rsid w:val="00295DE2"/>
    <w:rsid w:val="00296969"/>
    <w:rsid w:val="002A1279"/>
    <w:rsid w:val="002A3502"/>
    <w:rsid w:val="002A4969"/>
    <w:rsid w:val="002A52EB"/>
    <w:rsid w:val="002A5CFF"/>
    <w:rsid w:val="002A7106"/>
    <w:rsid w:val="002A7131"/>
    <w:rsid w:val="002B06BC"/>
    <w:rsid w:val="002B16A1"/>
    <w:rsid w:val="002B22C0"/>
    <w:rsid w:val="002B43BA"/>
    <w:rsid w:val="002B51C3"/>
    <w:rsid w:val="002B557F"/>
    <w:rsid w:val="002B58B9"/>
    <w:rsid w:val="002B5AE0"/>
    <w:rsid w:val="002B6C32"/>
    <w:rsid w:val="002C09EC"/>
    <w:rsid w:val="002C20DB"/>
    <w:rsid w:val="002C44C5"/>
    <w:rsid w:val="002C4D4C"/>
    <w:rsid w:val="002C5768"/>
    <w:rsid w:val="002C5FBF"/>
    <w:rsid w:val="002C794D"/>
    <w:rsid w:val="002D2930"/>
    <w:rsid w:val="002D56C7"/>
    <w:rsid w:val="002D5E88"/>
    <w:rsid w:val="002E0613"/>
    <w:rsid w:val="002E0FB9"/>
    <w:rsid w:val="002E6EDB"/>
    <w:rsid w:val="002E6F2C"/>
    <w:rsid w:val="002E735F"/>
    <w:rsid w:val="002F04A9"/>
    <w:rsid w:val="002F143C"/>
    <w:rsid w:val="002F1A85"/>
    <w:rsid w:val="002F37EF"/>
    <w:rsid w:val="002F4790"/>
    <w:rsid w:val="002F5711"/>
    <w:rsid w:val="002F610A"/>
    <w:rsid w:val="002F6B9A"/>
    <w:rsid w:val="002F7800"/>
    <w:rsid w:val="003019B8"/>
    <w:rsid w:val="00304926"/>
    <w:rsid w:val="00304E93"/>
    <w:rsid w:val="00305F52"/>
    <w:rsid w:val="003074F0"/>
    <w:rsid w:val="0031113F"/>
    <w:rsid w:val="00313218"/>
    <w:rsid w:val="00313A7D"/>
    <w:rsid w:val="00313A9B"/>
    <w:rsid w:val="00314511"/>
    <w:rsid w:val="00314682"/>
    <w:rsid w:val="00315AF6"/>
    <w:rsid w:val="0032075D"/>
    <w:rsid w:val="003222E4"/>
    <w:rsid w:val="0032278F"/>
    <w:rsid w:val="003246DC"/>
    <w:rsid w:val="00325F1F"/>
    <w:rsid w:val="0032643F"/>
    <w:rsid w:val="00327C55"/>
    <w:rsid w:val="00330C3B"/>
    <w:rsid w:val="003310B7"/>
    <w:rsid w:val="003366F6"/>
    <w:rsid w:val="00336DE2"/>
    <w:rsid w:val="00337D45"/>
    <w:rsid w:val="00344A80"/>
    <w:rsid w:val="00344E68"/>
    <w:rsid w:val="003468D0"/>
    <w:rsid w:val="003513D1"/>
    <w:rsid w:val="00351EAA"/>
    <w:rsid w:val="00352A7A"/>
    <w:rsid w:val="003535E9"/>
    <w:rsid w:val="003543BA"/>
    <w:rsid w:val="00355719"/>
    <w:rsid w:val="00356666"/>
    <w:rsid w:val="00356C5C"/>
    <w:rsid w:val="003579AE"/>
    <w:rsid w:val="00362A9A"/>
    <w:rsid w:val="0036544E"/>
    <w:rsid w:val="00367AAD"/>
    <w:rsid w:val="003727A9"/>
    <w:rsid w:val="003776F6"/>
    <w:rsid w:val="00380BD0"/>
    <w:rsid w:val="003816A5"/>
    <w:rsid w:val="00381A0E"/>
    <w:rsid w:val="00381FD7"/>
    <w:rsid w:val="003821A6"/>
    <w:rsid w:val="0038373E"/>
    <w:rsid w:val="00385549"/>
    <w:rsid w:val="003863A9"/>
    <w:rsid w:val="00387323"/>
    <w:rsid w:val="00387665"/>
    <w:rsid w:val="0038791D"/>
    <w:rsid w:val="003913FE"/>
    <w:rsid w:val="003951DB"/>
    <w:rsid w:val="003957E4"/>
    <w:rsid w:val="003969DF"/>
    <w:rsid w:val="003A2F46"/>
    <w:rsid w:val="003A6E49"/>
    <w:rsid w:val="003B059F"/>
    <w:rsid w:val="003B2B3C"/>
    <w:rsid w:val="003B346F"/>
    <w:rsid w:val="003B3857"/>
    <w:rsid w:val="003B412C"/>
    <w:rsid w:val="003B7345"/>
    <w:rsid w:val="003B752F"/>
    <w:rsid w:val="003B7DC1"/>
    <w:rsid w:val="003B7F98"/>
    <w:rsid w:val="003C0B66"/>
    <w:rsid w:val="003C0E77"/>
    <w:rsid w:val="003C1D95"/>
    <w:rsid w:val="003C31B0"/>
    <w:rsid w:val="003C5A72"/>
    <w:rsid w:val="003C606F"/>
    <w:rsid w:val="003C709C"/>
    <w:rsid w:val="003D0DAB"/>
    <w:rsid w:val="003D22B8"/>
    <w:rsid w:val="003D23E6"/>
    <w:rsid w:val="003D5F5B"/>
    <w:rsid w:val="003D772C"/>
    <w:rsid w:val="003D7996"/>
    <w:rsid w:val="003E01B6"/>
    <w:rsid w:val="003E1291"/>
    <w:rsid w:val="003E1B84"/>
    <w:rsid w:val="003E3B76"/>
    <w:rsid w:val="003E3DBF"/>
    <w:rsid w:val="003E59E7"/>
    <w:rsid w:val="003E7C4A"/>
    <w:rsid w:val="003F1BEB"/>
    <w:rsid w:val="00401DE7"/>
    <w:rsid w:val="004022F7"/>
    <w:rsid w:val="0040259B"/>
    <w:rsid w:val="00402BF7"/>
    <w:rsid w:val="00402E32"/>
    <w:rsid w:val="004030F5"/>
    <w:rsid w:val="00403321"/>
    <w:rsid w:val="00404501"/>
    <w:rsid w:val="00404651"/>
    <w:rsid w:val="00407A06"/>
    <w:rsid w:val="00407A48"/>
    <w:rsid w:val="004105F5"/>
    <w:rsid w:val="00411A7B"/>
    <w:rsid w:val="00415BCD"/>
    <w:rsid w:val="004176A7"/>
    <w:rsid w:val="00417854"/>
    <w:rsid w:val="00421849"/>
    <w:rsid w:val="004241B0"/>
    <w:rsid w:val="00424503"/>
    <w:rsid w:val="004252AE"/>
    <w:rsid w:val="00427F49"/>
    <w:rsid w:val="00435B7C"/>
    <w:rsid w:val="00437733"/>
    <w:rsid w:val="004426B6"/>
    <w:rsid w:val="004436CB"/>
    <w:rsid w:val="00445C16"/>
    <w:rsid w:val="00451E49"/>
    <w:rsid w:val="004527E6"/>
    <w:rsid w:val="00461067"/>
    <w:rsid w:val="0046107F"/>
    <w:rsid w:val="00461806"/>
    <w:rsid w:val="00463817"/>
    <w:rsid w:val="00464D71"/>
    <w:rsid w:val="00465789"/>
    <w:rsid w:val="00465C2F"/>
    <w:rsid w:val="00466035"/>
    <w:rsid w:val="004666FC"/>
    <w:rsid w:val="00467180"/>
    <w:rsid w:val="004727B7"/>
    <w:rsid w:val="00484404"/>
    <w:rsid w:val="004941A4"/>
    <w:rsid w:val="00495965"/>
    <w:rsid w:val="0049787E"/>
    <w:rsid w:val="00497E07"/>
    <w:rsid w:val="004A1390"/>
    <w:rsid w:val="004A1B2E"/>
    <w:rsid w:val="004A1FBA"/>
    <w:rsid w:val="004A26E6"/>
    <w:rsid w:val="004A282D"/>
    <w:rsid w:val="004A2A33"/>
    <w:rsid w:val="004A464D"/>
    <w:rsid w:val="004A5831"/>
    <w:rsid w:val="004A76A9"/>
    <w:rsid w:val="004B1C2F"/>
    <w:rsid w:val="004B409B"/>
    <w:rsid w:val="004B563B"/>
    <w:rsid w:val="004B78F1"/>
    <w:rsid w:val="004C195B"/>
    <w:rsid w:val="004C2A69"/>
    <w:rsid w:val="004C4C96"/>
    <w:rsid w:val="004C4D5A"/>
    <w:rsid w:val="004C61AE"/>
    <w:rsid w:val="004C7251"/>
    <w:rsid w:val="004C78B9"/>
    <w:rsid w:val="004D0FA2"/>
    <w:rsid w:val="004D1432"/>
    <w:rsid w:val="004D6A7A"/>
    <w:rsid w:val="004E0259"/>
    <w:rsid w:val="004E0AA7"/>
    <w:rsid w:val="004E2F97"/>
    <w:rsid w:val="004E390B"/>
    <w:rsid w:val="004E4B1B"/>
    <w:rsid w:val="004E53B0"/>
    <w:rsid w:val="004E53F1"/>
    <w:rsid w:val="004E5E44"/>
    <w:rsid w:val="004E68E9"/>
    <w:rsid w:val="004F19A2"/>
    <w:rsid w:val="004F551D"/>
    <w:rsid w:val="004F5CB1"/>
    <w:rsid w:val="004F5CB9"/>
    <w:rsid w:val="004F7152"/>
    <w:rsid w:val="00500612"/>
    <w:rsid w:val="005007EB"/>
    <w:rsid w:val="00500A68"/>
    <w:rsid w:val="00505C88"/>
    <w:rsid w:val="0050758F"/>
    <w:rsid w:val="00507BBC"/>
    <w:rsid w:val="00510F6A"/>
    <w:rsid w:val="00511584"/>
    <w:rsid w:val="00511F77"/>
    <w:rsid w:val="005126C2"/>
    <w:rsid w:val="00516812"/>
    <w:rsid w:val="00520407"/>
    <w:rsid w:val="00520608"/>
    <w:rsid w:val="00520E5F"/>
    <w:rsid w:val="00526CB3"/>
    <w:rsid w:val="0052752A"/>
    <w:rsid w:val="00530814"/>
    <w:rsid w:val="005311B7"/>
    <w:rsid w:val="005330F5"/>
    <w:rsid w:val="0053354F"/>
    <w:rsid w:val="00533B60"/>
    <w:rsid w:val="00533DD9"/>
    <w:rsid w:val="00550A03"/>
    <w:rsid w:val="0055208F"/>
    <w:rsid w:val="00556462"/>
    <w:rsid w:val="0056168A"/>
    <w:rsid w:val="005616DF"/>
    <w:rsid w:val="0056271A"/>
    <w:rsid w:val="0056361A"/>
    <w:rsid w:val="005639CB"/>
    <w:rsid w:val="00563A91"/>
    <w:rsid w:val="00565BD8"/>
    <w:rsid w:val="00567465"/>
    <w:rsid w:val="0057229E"/>
    <w:rsid w:val="005734EA"/>
    <w:rsid w:val="0057574F"/>
    <w:rsid w:val="005760D8"/>
    <w:rsid w:val="005768C8"/>
    <w:rsid w:val="00577697"/>
    <w:rsid w:val="005837DB"/>
    <w:rsid w:val="00583A0E"/>
    <w:rsid w:val="00583B6C"/>
    <w:rsid w:val="00583EC0"/>
    <w:rsid w:val="00587318"/>
    <w:rsid w:val="00592D32"/>
    <w:rsid w:val="0059346D"/>
    <w:rsid w:val="005936BD"/>
    <w:rsid w:val="00593BF1"/>
    <w:rsid w:val="005A17A9"/>
    <w:rsid w:val="005A270B"/>
    <w:rsid w:val="005A2D02"/>
    <w:rsid w:val="005A409A"/>
    <w:rsid w:val="005A7090"/>
    <w:rsid w:val="005A7C2A"/>
    <w:rsid w:val="005B0B8A"/>
    <w:rsid w:val="005B0E91"/>
    <w:rsid w:val="005B1376"/>
    <w:rsid w:val="005B2225"/>
    <w:rsid w:val="005B2461"/>
    <w:rsid w:val="005B2E20"/>
    <w:rsid w:val="005B56D7"/>
    <w:rsid w:val="005B6003"/>
    <w:rsid w:val="005B6DE1"/>
    <w:rsid w:val="005C1A7D"/>
    <w:rsid w:val="005C3CBB"/>
    <w:rsid w:val="005C5933"/>
    <w:rsid w:val="005C70DF"/>
    <w:rsid w:val="005D0F90"/>
    <w:rsid w:val="005D14B9"/>
    <w:rsid w:val="005D3F97"/>
    <w:rsid w:val="005D5518"/>
    <w:rsid w:val="005D7194"/>
    <w:rsid w:val="005E209A"/>
    <w:rsid w:val="005E4CA4"/>
    <w:rsid w:val="005E5C88"/>
    <w:rsid w:val="005E7A39"/>
    <w:rsid w:val="005F6935"/>
    <w:rsid w:val="005F6AB8"/>
    <w:rsid w:val="00606DBF"/>
    <w:rsid w:val="00610E3E"/>
    <w:rsid w:val="00611768"/>
    <w:rsid w:val="00611D4E"/>
    <w:rsid w:val="00614DBF"/>
    <w:rsid w:val="00615AB4"/>
    <w:rsid w:val="0061609B"/>
    <w:rsid w:val="00621DCE"/>
    <w:rsid w:val="0062327B"/>
    <w:rsid w:val="0062424F"/>
    <w:rsid w:val="00631551"/>
    <w:rsid w:val="00631CE6"/>
    <w:rsid w:val="00632927"/>
    <w:rsid w:val="00635430"/>
    <w:rsid w:val="00637165"/>
    <w:rsid w:val="00637591"/>
    <w:rsid w:val="00640197"/>
    <w:rsid w:val="00640CEF"/>
    <w:rsid w:val="00643760"/>
    <w:rsid w:val="0064522D"/>
    <w:rsid w:val="00645FCF"/>
    <w:rsid w:val="00646F74"/>
    <w:rsid w:val="00650A7C"/>
    <w:rsid w:val="006545A2"/>
    <w:rsid w:val="0065484C"/>
    <w:rsid w:val="006549B4"/>
    <w:rsid w:val="00654EF7"/>
    <w:rsid w:val="00656C81"/>
    <w:rsid w:val="00656E2C"/>
    <w:rsid w:val="00657640"/>
    <w:rsid w:val="006602A9"/>
    <w:rsid w:val="00663F12"/>
    <w:rsid w:val="00664120"/>
    <w:rsid w:val="006667AB"/>
    <w:rsid w:val="00670382"/>
    <w:rsid w:val="0067135A"/>
    <w:rsid w:val="00673A89"/>
    <w:rsid w:val="00674076"/>
    <w:rsid w:val="0067590E"/>
    <w:rsid w:val="00675FCD"/>
    <w:rsid w:val="006760AE"/>
    <w:rsid w:val="006768EB"/>
    <w:rsid w:val="006778C2"/>
    <w:rsid w:val="00682563"/>
    <w:rsid w:val="006837BB"/>
    <w:rsid w:val="00683A40"/>
    <w:rsid w:val="0068422F"/>
    <w:rsid w:val="0068544C"/>
    <w:rsid w:val="00685DF3"/>
    <w:rsid w:val="00685E64"/>
    <w:rsid w:val="006907CD"/>
    <w:rsid w:val="0069342F"/>
    <w:rsid w:val="00694181"/>
    <w:rsid w:val="00696232"/>
    <w:rsid w:val="00696283"/>
    <w:rsid w:val="006966AC"/>
    <w:rsid w:val="00696705"/>
    <w:rsid w:val="00697CE7"/>
    <w:rsid w:val="006A2146"/>
    <w:rsid w:val="006A2DD3"/>
    <w:rsid w:val="006A531C"/>
    <w:rsid w:val="006B178B"/>
    <w:rsid w:val="006B22EC"/>
    <w:rsid w:val="006B375B"/>
    <w:rsid w:val="006B3FCB"/>
    <w:rsid w:val="006B70C3"/>
    <w:rsid w:val="006C1870"/>
    <w:rsid w:val="006C2D2F"/>
    <w:rsid w:val="006C4A34"/>
    <w:rsid w:val="006C5681"/>
    <w:rsid w:val="006C717C"/>
    <w:rsid w:val="006D0A13"/>
    <w:rsid w:val="006D1B09"/>
    <w:rsid w:val="006D2743"/>
    <w:rsid w:val="006D35DD"/>
    <w:rsid w:val="006D5F26"/>
    <w:rsid w:val="006D694F"/>
    <w:rsid w:val="006E033A"/>
    <w:rsid w:val="006E0B36"/>
    <w:rsid w:val="006E361D"/>
    <w:rsid w:val="006E6DD5"/>
    <w:rsid w:val="006E78ED"/>
    <w:rsid w:val="006E7D91"/>
    <w:rsid w:val="006F0A96"/>
    <w:rsid w:val="006F1FD7"/>
    <w:rsid w:val="006F2D2B"/>
    <w:rsid w:val="006F4A3F"/>
    <w:rsid w:val="006F78A3"/>
    <w:rsid w:val="00700C5E"/>
    <w:rsid w:val="00701FE2"/>
    <w:rsid w:val="0070265A"/>
    <w:rsid w:val="0070511E"/>
    <w:rsid w:val="007060AC"/>
    <w:rsid w:val="00706F4B"/>
    <w:rsid w:val="00706F69"/>
    <w:rsid w:val="0071323F"/>
    <w:rsid w:val="00713253"/>
    <w:rsid w:val="00714AFA"/>
    <w:rsid w:val="00714CC5"/>
    <w:rsid w:val="00715592"/>
    <w:rsid w:val="007158D5"/>
    <w:rsid w:val="0071609D"/>
    <w:rsid w:val="007174CC"/>
    <w:rsid w:val="00717CF7"/>
    <w:rsid w:val="007220C1"/>
    <w:rsid w:val="00722692"/>
    <w:rsid w:val="00723C4C"/>
    <w:rsid w:val="007242AB"/>
    <w:rsid w:val="007246DC"/>
    <w:rsid w:val="0072611C"/>
    <w:rsid w:val="00726601"/>
    <w:rsid w:val="00731EF7"/>
    <w:rsid w:val="007328C5"/>
    <w:rsid w:val="007345CD"/>
    <w:rsid w:val="007346E1"/>
    <w:rsid w:val="00734CAC"/>
    <w:rsid w:val="00735159"/>
    <w:rsid w:val="007403BD"/>
    <w:rsid w:val="00740722"/>
    <w:rsid w:val="00746056"/>
    <w:rsid w:val="007463D8"/>
    <w:rsid w:val="00746E3E"/>
    <w:rsid w:val="00750646"/>
    <w:rsid w:val="00750E6C"/>
    <w:rsid w:val="007520D9"/>
    <w:rsid w:val="00752172"/>
    <w:rsid w:val="0075584B"/>
    <w:rsid w:val="00755F52"/>
    <w:rsid w:val="007613B5"/>
    <w:rsid w:val="00761C00"/>
    <w:rsid w:val="00762058"/>
    <w:rsid w:val="00762566"/>
    <w:rsid w:val="00762853"/>
    <w:rsid w:val="007646C2"/>
    <w:rsid w:val="00766B7A"/>
    <w:rsid w:val="007671D4"/>
    <w:rsid w:val="007672A0"/>
    <w:rsid w:val="0077231C"/>
    <w:rsid w:val="007733CD"/>
    <w:rsid w:val="007742F8"/>
    <w:rsid w:val="00776109"/>
    <w:rsid w:val="00776488"/>
    <w:rsid w:val="0078417F"/>
    <w:rsid w:val="00791880"/>
    <w:rsid w:val="007921F4"/>
    <w:rsid w:val="00792749"/>
    <w:rsid w:val="00792AA9"/>
    <w:rsid w:val="00794A6B"/>
    <w:rsid w:val="00794BAB"/>
    <w:rsid w:val="0079759A"/>
    <w:rsid w:val="007A46E9"/>
    <w:rsid w:val="007A60F0"/>
    <w:rsid w:val="007A67AF"/>
    <w:rsid w:val="007A688E"/>
    <w:rsid w:val="007A6903"/>
    <w:rsid w:val="007B384B"/>
    <w:rsid w:val="007B384E"/>
    <w:rsid w:val="007B53C5"/>
    <w:rsid w:val="007C2EE6"/>
    <w:rsid w:val="007C7725"/>
    <w:rsid w:val="007D1204"/>
    <w:rsid w:val="007D381D"/>
    <w:rsid w:val="007D3D1D"/>
    <w:rsid w:val="007D514A"/>
    <w:rsid w:val="007D5DAE"/>
    <w:rsid w:val="007E2E44"/>
    <w:rsid w:val="007E3A24"/>
    <w:rsid w:val="007E3B1E"/>
    <w:rsid w:val="007E42CB"/>
    <w:rsid w:val="007E5C73"/>
    <w:rsid w:val="007F025A"/>
    <w:rsid w:val="007F449E"/>
    <w:rsid w:val="007F485E"/>
    <w:rsid w:val="007F5AD9"/>
    <w:rsid w:val="007F797A"/>
    <w:rsid w:val="008007DF"/>
    <w:rsid w:val="00800D4F"/>
    <w:rsid w:val="0080132C"/>
    <w:rsid w:val="00803EA8"/>
    <w:rsid w:val="008041DC"/>
    <w:rsid w:val="0080501D"/>
    <w:rsid w:val="00805E96"/>
    <w:rsid w:val="00807CFC"/>
    <w:rsid w:val="008108AA"/>
    <w:rsid w:val="0081137A"/>
    <w:rsid w:val="00815EED"/>
    <w:rsid w:val="00820AA8"/>
    <w:rsid w:val="0082101B"/>
    <w:rsid w:val="008222E2"/>
    <w:rsid w:val="00822594"/>
    <w:rsid w:val="00824226"/>
    <w:rsid w:val="00825B02"/>
    <w:rsid w:val="0082745B"/>
    <w:rsid w:val="00831233"/>
    <w:rsid w:val="0083366F"/>
    <w:rsid w:val="00833D55"/>
    <w:rsid w:val="008348BC"/>
    <w:rsid w:val="00836A92"/>
    <w:rsid w:val="00840CDD"/>
    <w:rsid w:val="00841FB6"/>
    <w:rsid w:val="00843550"/>
    <w:rsid w:val="00843FAC"/>
    <w:rsid w:val="008457EA"/>
    <w:rsid w:val="00846283"/>
    <w:rsid w:val="00847EF5"/>
    <w:rsid w:val="00852C9E"/>
    <w:rsid w:val="00855BAD"/>
    <w:rsid w:val="0086080D"/>
    <w:rsid w:val="00861F7F"/>
    <w:rsid w:val="00862DC9"/>
    <w:rsid w:val="00863843"/>
    <w:rsid w:val="00866C32"/>
    <w:rsid w:val="00872275"/>
    <w:rsid w:val="0087432A"/>
    <w:rsid w:val="00877B6D"/>
    <w:rsid w:val="00880039"/>
    <w:rsid w:val="00880CFC"/>
    <w:rsid w:val="00882F37"/>
    <w:rsid w:val="00882F66"/>
    <w:rsid w:val="00883655"/>
    <w:rsid w:val="008855E4"/>
    <w:rsid w:val="00885901"/>
    <w:rsid w:val="00886D20"/>
    <w:rsid w:val="00890DD3"/>
    <w:rsid w:val="008920FC"/>
    <w:rsid w:val="008941AE"/>
    <w:rsid w:val="00894E9F"/>
    <w:rsid w:val="0089750F"/>
    <w:rsid w:val="00897E59"/>
    <w:rsid w:val="008A28DA"/>
    <w:rsid w:val="008A4B59"/>
    <w:rsid w:val="008A536E"/>
    <w:rsid w:val="008A5926"/>
    <w:rsid w:val="008A5DAE"/>
    <w:rsid w:val="008B071A"/>
    <w:rsid w:val="008B13CE"/>
    <w:rsid w:val="008B191D"/>
    <w:rsid w:val="008B3345"/>
    <w:rsid w:val="008B3EF2"/>
    <w:rsid w:val="008B5011"/>
    <w:rsid w:val="008B72E7"/>
    <w:rsid w:val="008B7B9D"/>
    <w:rsid w:val="008C0B43"/>
    <w:rsid w:val="008C0CF5"/>
    <w:rsid w:val="008C0E1C"/>
    <w:rsid w:val="008C2437"/>
    <w:rsid w:val="008C3174"/>
    <w:rsid w:val="008C3898"/>
    <w:rsid w:val="008C4083"/>
    <w:rsid w:val="008C5972"/>
    <w:rsid w:val="008C7A51"/>
    <w:rsid w:val="008C7B75"/>
    <w:rsid w:val="008D0106"/>
    <w:rsid w:val="008D02B6"/>
    <w:rsid w:val="008D14C0"/>
    <w:rsid w:val="008D1F53"/>
    <w:rsid w:val="008D26E2"/>
    <w:rsid w:val="008D45C9"/>
    <w:rsid w:val="008D467F"/>
    <w:rsid w:val="008D4E78"/>
    <w:rsid w:val="008D5A9E"/>
    <w:rsid w:val="008D6101"/>
    <w:rsid w:val="008D6592"/>
    <w:rsid w:val="008D7E25"/>
    <w:rsid w:val="008E07DC"/>
    <w:rsid w:val="008E16D8"/>
    <w:rsid w:val="008E4EB8"/>
    <w:rsid w:val="008E5D76"/>
    <w:rsid w:val="008E6AFE"/>
    <w:rsid w:val="008E6EEC"/>
    <w:rsid w:val="008F0BDC"/>
    <w:rsid w:val="008F1417"/>
    <w:rsid w:val="008F1F49"/>
    <w:rsid w:val="008F2044"/>
    <w:rsid w:val="008F266E"/>
    <w:rsid w:val="008F418E"/>
    <w:rsid w:val="008F4384"/>
    <w:rsid w:val="008F5D48"/>
    <w:rsid w:val="008F7E9E"/>
    <w:rsid w:val="008F7FDA"/>
    <w:rsid w:val="00903755"/>
    <w:rsid w:val="009075F9"/>
    <w:rsid w:val="00907652"/>
    <w:rsid w:val="00911018"/>
    <w:rsid w:val="009111E7"/>
    <w:rsid w:val="00911D44"/>
    <w:rsid w:val="00911D76"/>
    <w:rsid w:val="009138CD"/>
    <w:rsid w:val="00914AB2"/>
    <w:rsid w:val="00921177"/>
    <w:rsid w:val="009223B4"/>
    <w:rsid w:val="00922F9B"/>
    <w:rsid w:val="009241E4"/>
    <w:rsid w:val="00926656"/>
    <w:rsid w:val="0093418D"/>
    <w:rsid w:val="00934585"/>
    <w:rsid w:val="00935BF3"/>
    <w:rsid w:val="00935F89"/>
    <w:rsid w:val="0094121B"/>
    <w:rsid w:val="00942C71"/>
    <w:rsid w:val="009431A4"/>
    <w:rsid w:val="00944087"/>
    <w:rsid w:val="00945064"/>
    <w:rsid w:val="009455BC"/>
    <w:rsid w:val="00946C21"/>
    <w:rsid w:val="009471D4"/>
    <w:rsid w:val="00947B48"/>
    <w:rsid w:val="00951D82"/>
    <w:rsid w:val="00952D30"/>
    <w:rsid w:val="009539AA"/>
    <w:rsid w:val="0095580B"/>
    <w:rsid w:val="00955C41"/>
    <w:rsid w:val="00956560"/>
    <w:rsid w:val="00957A58"/>
    <w:rsid w:val="0096157B"/>
    <w:rsid w:val="0096253D"/>
    <w:rsid w:val="00962A46"/>
    <w:rsid w:val="009632FD"/>
    <w:rsid w:val="00965D22"/>
    <w:rsid w:val="00967718"/>
    <w:rsid w:val="009716BA"/>
    <w:rsid w:val="0097174E"/>
    <w:rsid w:val="00972E29"/>
    <w:rsid w:val="00972F8A"/>
    <w:rsid w:val="0097309C"/>
    <w:rsid w:val="009730D8"/>
    <w:rsid w:val="00973A9C"/>
    <w:rsid w:val="00974489"/>
    <w:rsid w:val="009750D1"/>
    <w:rsid w:val="00976B32"/>
    <w:rsid w:val="00976EB6"/>
    <w:rsid w:val="009820F3"/>
    <w:rsid w:val="00982945"/>
    <w:rsid w:val="00984E8F"/>
    <w:rsid w:val="009863FB"/>
    <w:rsid w:val="00986809"/>
    <w:rsid w:val="00990BC0"/>
    <w:rsid w:val="00993A53"/>
    <w:rsid w:val="009A456D"/>
    <w:rsid w:val="009A492D"/>
    <w:rsid w:val="009A6F77"/>
    <w:rsid w:val="009B0EC4"/>
    <w:rsid w:val="009B39A0"/>
    <w:rsid w:val="009C0244"/>
    <w:rsid w:val="009C1FA3"/>
    <w:rsid w:val="009C2222"/>
    <w:rsid w:val="009C608C"/>
    <w:rsid w:val="009D2079"/>
    <w:rsid w:val="009D3A27"/>
    <w:rsid w:val="009D4823"/>
    <w:rsid w:val="009D51D9"/>
    <w:rsid w:val="009D788E"/>
    <w:rsid w:val="009E03C8"/>
    <w:rsid w:val="009E0693"/>
    <w:rsid w:val="009E0EF0"/>
    <w:rsid w:val="009E32A3"/>
    <w:rsid w:val="009E4A9B"/>
    <w:rsid w:val="009E7F7E"/>
    <w:rsid w:val="009F0261"/>
    <w:rsid w:val="009F077A"/>
    <w:rsid w:val="009F07AC"/>
    <w:rsid w:val="009F1525"/>
    <w:rsid w:val="009F249B"/>
    <w:rsid w:val="009F390A"/>
    <w:rsid w:val="009F3B85"/>
    <w:rsid w:val="009F3D7D"/>
    <w:rsid w:val="009F5E5B"/>
    <w:rsid w:val="009F77D0"/>
    <w:rsid w:val="00A01C30"/>
    <w:rsid w:val="00A02BCC"/>
    <w:rsid w:val="00A02DD5"/>
    <w:rsid w:val="00A0381A"/>
    <w:rsid w:val="00A13F9A"/>
    <w:rsid w:val="00A1695D"/>
    <w:rsid w:val="00A16B6D"/>
    <w:rsid w:val="00A20866"/>
    <w:rsid w:val="00A23B72"/>
    <w:rsid w:val="00A23F0B"/>
    <w:rsid w:val="00A26317"/>
    <w:rsid w:val="00A26352"/>
    <w:rsid w:val="00A30270"/>
    <w:rsid w:val="00A33CBD"/>
    <w:rsid w:val="00A344D4"/>
    <w:rsid w:val="00A3760D"/>
    <w:rsid w:val="00A4018F"/>
    <w:rsid w:val="00A41686"/>
    <w:rsid w:val="00A46102"/>
    <w:rsid w:val="00A537FC"/>
    <w:rsid w:val="00A54D5C"/>
    <w:rsid w:val="00A5639D"/>
    <w:rsid w:val="00A56723"/>
    <w:rsid w:val="00A572ED"/>
    <w:rsid w:val="00A6321E"/>
    <w:rsid w:val="00A646A9"/>
    <w:rsid w:val="00A66419"/>
    <w:rsid w:val="00A6672B"/>
    <w:rsid w:val="00A66C02"/>
    <w:rsid w:val="00A71129"/>
    <w:rsid w:val="00A71D69"/>
    <w:rsid w:val="00A72682"/>
    <w:rsid w:val="00A74B31"/>
    <w:rsid w:val="00A75036"/>
    <w:rsid w:val="00A754AA"/>
    <w:rsid w:val="00A754D7"/>
    <w:rsid w:val="00A80109"/>
    <w:rsid w:val="00A80436"/>
    <w:rsid w:val="00A83600"/>
    <w:rsid w:val="00A85436"/>
    <w:rsid w:val="00A85955"/>
    <w:rsid w:val="00A922BE"/>
    <w:rsid w:val="00A93997"/>
    <w:rsid w:val="00A967D7"/>
    <w:rsid w:val="00AA02BD"/>
    <w:rsid w:val="00AA1C23"/>
    <w:rsid w:val="00AA368F"/>
    <w:rsid w:val="00AA4F89"/>
    <w:rsid w:val="00AA6621"/>
    <w:rsid w:val="00AA6CF1"/>
    <w:rsid w:val="00AA756A"/>
    <w:rsid w:val="00AB036C"/>
    <w:rsid w:val="00AB0CF9"/>
    <w:rsid w:val="00AB16A3"/>
    <w:rsid w:val="00AB4C5B"/>
    <w:rsid w:val="00AC1284"/>
    <w:rsid w:val="00AC32FD"/>
    <w:rsid w:val="00AD1293"/>
    <w:rsid w:val="00AD4183"/>
    <w:rsid w:val="00AD4B53"/>
    <w:rsid w:val="00AD5864"/>
    <w:rsid w:val="00AD61C6"/>
    <w:rsid w:val="00AD7239"/>
    <w:rsid w:val="00AE0DEF"/>
    <w:rsid w:val="00AE17C8"/>
    <w:rsid w:val="00AE1E29"/>
    <w:rsid w:val="00AE1F4F"/>
    <w:rsid w:val="00AE4BD3"/>
    <w:rsid w:val="00AE7644"/>
    <w:rsid w:val="00AE7D7A"/>
    <w:rsid w:val="00AF062E"/>
    <w:rsid w:val="00AF1233"/>
    <w:rsid w:val="00AF7FB8"/>
    <w:rsid w:val="00B00B30"/>
    <w:rsid w:val="00B01EC2"/>
    <w:rsid w:val="00B05621"/>
    <w:rsid w:val="00B05B3C"/>
    <w:rsid w:val="00B071CF"/>
    <w:rsid w:val="00B07B1E"/>
    <w:rsid w:val="00B07CD6"/>
    <w:rsid w:val="00B1009C"/>
    <w:rsid w:val="00B102B9"/>
    <w:rsid w:val="00B115E5"/>
    <w:rsid w:val="00B11DF0"/>
    <w:rsid w:val="00B12BD5"/>
    <w:rsid w:val="00B16238"/>
    <w:rsid w:val="00B17B48"/>
    <w:rsid w:val="00B200D0"/>
    <w:rsid w:val="00B2027F"/>
    <w:rsid w:val="00B21EEC"/>
    <w:rsid w:val="00B22DCE"/>
    <w:rsid w:val="00B22E6F"/>
    <w:rsid w:val="00B24B1C"/>
    <w:rsid w:val="00B254F3"/>
    <w:rsid w:val="00B25AB2"/>
    <w:rsid w:val="00B309A9"/>
    <w:rsid w:val="00B31B14"/>
    <w:rsid w:val="00B33A28"/>
    <w:rsid w:val="00B34871"/>
    <w:rsid w:val="00B34C45"/>
    <w:rsid w:val="00B35D98"/>
    <w:rsid w:val="00B362E1"/>
    <w:rsid w:val="00B36510"/>
    <w:rsid w:val="00B373DB"/>
    <w:rsid w:val="00B4077C"/>
    <w:rsid w:val="00B40A76"/>
    <w:rsid w:val="00B41126"/>
    <w:rsid w:val="00B414C8"/>
    <w:rsid w:val="00B42291"/>
    <w:rsid w:val="00B441BF"/>
    <w:rsid w:val="00B45550"/>
    <w:rsid w:val="00B46DBF"/>
    <w:rsid w:val="00B47CA9"/>
    <w:rsid w:val="00B51AF5"/>
    <w:rsid w:val="00B53969"/>
    <w:rsid w:val="00B54FD7"/>
    <w:rsid w:val="00B55EE5"/>
    <w:rsid w:val="00B57DF7"/>
    <w:rsid w:val="00B602BA"/>
    <w:rsid w:val="00B62510"/>
    <w:rsid w:val="00B62923"/>
    <w:rsid w:val="00B6314D"/>
    <w:rsid w:val="00B6635B"/>
    <w:rsid w:val="00B72759"/>
    <w:rsid w:val="00B73B6A"/>
    <w:rsid w:val="00B74272"/>
    <w:rsid w:val="00B74C0B"/>
    <w:rsid w:val="00B75103"/>
    <w:rsid w:val="00B77F28"/>
    <w:rsid w:val="00B8027B"/>
    <w:rsid w:val="00B85180"/>
    <w:rsid w:val="00B863B4"/>
    <w:rsid w:val="00B87450"/>
    <w:rsid w:val="00B92F66"/>
    <w:rsid w:val="00B948E0"/>
    <w:rsid w:val="00B95A8F"/>
    <w:rsid w:val="00B96751"/>
    <w:rsid w:val="00B97664"/>
    <w:rsid w:val="00BA0292"/>
    <w:rsid w:val="00BA5349"/>
    <w:rsid w:val="00BB0EF9"/>
    <w:rsid w:val="00BB100F"/>
    <w:rsid w:val="00BB1213"/>
    <w:rsid w:val="00BB17C3"/>
    <w:rsid w:val="00BB1FDE"/>
    <w:rsid w:val="00BB208A"/>
    <w:rsid w:val="00BB256C"/>
    <w:rsid w:val="00BB39B0"/>
    <w:rsid w:val="00BB49B4"/>
    <w:rsid w:val="00BC1F80"/>
    <w:rsid w:val="00BC33E6"/>
    <w:rsid w:val="00BC643D"/>
    <w:rsid w:val="00BC6A52"/>
    <w:rsid w:val="00BC6EC3"/>
    <w:rsid w:val="00BC70E6"/>
    <w:rsid w:val="00BC725A"/>
    <w:rsid w:val="00BD0082"/>
    <w:rsid w:val="00BD1C0A"/>
    <w:rsid w:val="00BD1E30"/>
    <w:rsid w:val="00BD60D4"/>
    <w:rsid w:val="00BD623F"/>
    <w:rsid w:val="00BD7D19"/>
    <w:rsid w:val="00BE1351"/>
    <w:rsid w:val="00BE1B89"/>
    <w:rsid w:val="00BE2189"/>
    <w:rsid w:val="00BE359F"/>
    <w:rsid w:val="00BE3CCC"/>
    <w:rsid w:val="00BE3DDC"/>
    <w:rsid w:val="00BE4ACF"/>
    <w:rsid w:val="00BE598F"/>
    <w:rsid w:val="00BE769B"/>
    <w:rsid w:val="00BF0B72"/>
    <w:rsid w:val="00BF217F"/>
    <w:rsid w:val="00BF23FD"/>
    <w:rsid w:val="00BF2D86"/>
    <w:rsid w:val="00BF3365"/>
    <w:rsid w:val="00BF525A"/>
    <w:rsid w:val="00BF528F"/>
    <w:rsid w:val="00C04A96"/>
    <w:rsid w:val="00C07BFE"/>
    <w:rsid w:val="00C1111D"/>
    <w:rsid w:val="00C12D22"/>
    <w:rsid w:val="00C17B5F"/>
    <w:rsid w:val="00C206D5"/>
    <w:rsid w:val="00C21949"/>
    <w:rsid w:val="00C22CA9"/>
    <w:rsid w:val="00C2314C"/>
    <w:rsid w:val="00C2443B"/>
    <w:rsid w:val="00C26506"/>
    <w:rsid w:val="00C26CA5"/>
    <w:rsid w:val="00C271E0"/>
    <w:rsid w:val="00C30378"/>
    <w:rsid w:val="00C3042A"/>
    <w:rsid w:val="00C3071F"/>
    <w:rsid w:val="00C3291F"/>
    <w:rsid w:val="00C346A3"/>
    <w:rsid w:val="00C358DD"/>
    <w:rsid w:val="00C35C83"/>
    <w:rsid w:val="00C367E6"/>
    <w:rsid w:val="00C371BB"/>
    <w:rsid w:val="00C46317"/>
    <w:rsid w:val="00C477C6"/>
    <w:rsid w:val="00C478D0"/>
    <w:rsid w:val="00C5012B"/>
    <w:rsid w:val="00C504F7"/>
    <w:rsid w:val="00C51D4C"/>
    <w:rsid w:val="00C55F17"/>
    <w:rsid w:val="00C5614C"/>
    <w:rsid w:val="00C576EF"/>
    <w:rsid w:val="00C6242C"/>
    <w:rsid w:val="00C66B78"/>
    <w:rsid w:val="00C715B6"/>
    <w:rsid w:val="00C7385B"/>
    <w:rsid w:val="00C764C1"/>
    <w:rsid w:val="00C76DF5"/>
    <w:rsid w:val="00C800D0"/>
    <w:rsid w:val="00C8361C"/>
    <w:rsid w:val="00C86961"/>
    <w:rsid w:val="00C921D3"/>
    <w:rsid w:val="00CA182F"/>
    <w:rsid w:val="00CA2B73"/>
    <w:rsid w:val="00CA619D"/>
    <w:rsid w:val="00CB0F84"/>
    <w:rsid w:val="00CB2100"/>
    <w:rsid w:val="00CB3087"/>
    <w:rsid w:val="00CB3734"/>
    <w:rsid w:val="00CB561C"/>
    <w:rsid w:val="00CC1AD5"/>
    <w:rsid w:val="00CC23EE"/>
    <w:rsid w:val="00CC3FC1"/>
    <w:rsid w:val="00CC55C4"/>
    <w:rsid w:val="00CC57BF"/>
    <w:rsid w:val="00CD0A55"/>
    <w:rsid w:val="00CD1052"/>
    <w:rsid w:val="00CD1526"/>
    <w:rsid w:val="00CD2F56"/>
    <w:rsid w:val="00CD6CCD"/>
    <w:rsid w:val="00CE0D88"/>
    <w:rsid w:val="00CE1B0E"/>
    <w:rsid w:val="00CE1EAF"/>
    <w:rsid w:val="00CE370D"/>
    <w:rsid w:val="00CE4C66"/>
    <w:rsid w:val="00CE5325"/>
    <w:rsid w:val="00CE57A7"/>
    <w:rsid w:val="00CE5DB5"/>
    <w:rsid w:val="00CE7B95"/>
    <w:rsid w:val="00CF010E"/>
    <w:rsid w:val="00CF0272"/>
    <w:rsid w:val="00CF1E0B"/>
    <w:rsid w:val="00CF326F"/>
    <w:rsid w:val="00CF3589"/>
    <w:rsid w:val="00CF6D78"/>
    <w:rsid w:val="00CF7E64"/>
    <w:rsid w:val="00D00943"/>
    <w:rsid w:val="00D00C85"/>
    <w:rsid w:val="00D03DB3"/>
    <w:rsid w:val="00D058E2"/>
    <w:rsid w:val="00D106EA"/>
    <w:rsid w:val="00D17924"/>
    <w:rsid w:val="00D20061"/>
    <w:rsid w:val="00D2114B"/>
    <w:rsid w:val="00D2131C"/>
    <w:rsid w:val="00D21B49"/>
    <w:rsid w:val="00D2343B"/>
    <w:rsid w:val="00D2393A"/>
    <w:rsid w:val="00D26155"/>
    <w:rsid w:val="00D269A4"/>
    <w:rsid w:val="00D275A7"/>
    <w:rsid w:val="00D279C8"/>
    <w:rsid w:val="00D27CC2"/>
    <w:rsid w:val="00D312A6"/>
    <w:rsid w:val="00D32F7A"/>
    <w:rsid w:val="00D339F4"/>
    <w:rsid w:val="00D33CF7"/>
    <w:rsid w:val="00D347A1"/>
    <w:rsid w:val="00D34802"/>
    <w:rsid w:val="00D34C55"/>
    <w:rsid w:val="00D35235"/>
    <w:rsid w:val="00D35582"/>
    <w:rsid w:val="00D36680"/>
    <w:rsid w:val="00D368FE"/>
    <w:rsid w:val="00D411D0"/>
    <w:rsid w:val="00D41E66"/>
    <w:rsid w:val="00D42F13"/>
    <w:rsid w:val="00D43194"/>
    <w:rsid w:val="00D43342"/>
    <w:rsid w:val="00D44A56"/>
    <w:rsid w:val="00D44CE8"/>
    <w:rsid w:val="00D45995"/>
    <w:rsid w:val="00D472ED"/>
    <w:rsid w:val="00D47D30"/>
    <w:rsid w:val="00D500C1"/>
    <w:rsid w:val="00D50F41"/>
    <w:rsid w:val="00D528D8"/>
    <w:rsid w:val="00D5296A"/>
    <w:rsid w:val="00D54576"/>
    <w:rsid w:val="00D54D32"/>
    <w:rsid w:val="00D571D3"/>
    <w:rsid w:val="00D61B81"/>
    <w:rsid w:val="00D6220B"/>
    <w:rsid w:val="00D626E1"/>
    <w:rsid w:val="00D633D2"/>
    <w:rsid w:val="00D654B1"/>
    <w:rsid w:val="00D6660F"/>
    <w:rsid w:val="00D67274"/>
    <w:rsid w:val="00D672AA"/>
    <w:rsid w:val="00D67716"/>
    <w:rsid w:val="00D70F07"/>
    <w:rsid w:val="00D70F20"/>
    <w:rsid w:val="00D7565B"/>
    <w:rsid w:val="00D76BAF"/>
    <w:rsid w:val="00D80D04"/>
    <w:rsid w:val="00D91A28"/>
    <w:rsid w:val="00D94428"/>
    <w:rsid w:val="00DA154F"/>
    <w:rsid w:val="00DA2257"/>
    <w:rsid w:val="00DA5B77"/>
    <w:rsid w:val="00DA6F2D"/>
    <w:rsid w:val="00DB1B3E"/>
    <w:rsid w:val="00DB2FBF"/>
    <w:rsid w:val="00DB3166"/>
    <w:rsid w:val="00DB3315"/>
    <w:rsid w:val="00DB372E"/>
    <w:rsid w:val="00DB38F5"/>
    <w:rsid w:val="00DB3D19"/>
    <w:rsid w:val="00DB465D"/>
    <w:rsid w:val="00DB56AA"/>
    <w:rsid w:val="00DB5786"/>
    <w:rsid w:val="00DC06EC"/>
    <w:rsid w:val="00DC1EC0"/>
    <w:rsid w:val="00DC425F"/>
    <w:rsid w:val="00DC64F1"/>
    <w:rsid w:val="00DC7A1A"/>
    <w:rsid w:val="00DD0054"/>
    <w:rsid w:val="00DD0A3A"/>
    <w:rsid w:val="00DD0AED"/>
    <w:rsid w:val="00DD0C1A"/>
    <w:rsid w:val="00DD1C4C"/>
    <w:rsid w:val="00DD25D1"/>
    <w:rsid w:val="00DD35DA"/>
    <w:rsid w:val="00DD3DEF"/>
    <w:rsid w:val="00DD5AC1"/>
    <w:rsid w:val="00DD5D20"/>
    <w:rsid w:val="00DE1286"/>
    <w:rsid w:val="00DE43F4"/>
    <w:rsid w:val="00DE6D74"/>
    <w:rsid w:val="00DF1C27"/>
    <w:rsid w:val="00DF5471"/>
    <w:rsid w:val="00DF6E2E"/>
    <w:rsid w:val="00E00A7C"/>
    <w:rsid w:val="00E03661"/>
    <w:rsid w:val="00E06046"/>
    <w:rsid w:val="00E06D94"/>
    <w:rsid w:val="00E108FF"/>
    <w:rsid w:val="00E137C6"/>
    <w:rsid w:val="00E14C2E"/>
    <w:rsid w:val="00E16894"/>
    <w:rsid w:val="00E173EC"/>
    <w:rsid w:val="00E179A0"/>
    <w:rsid w:val="00E2067C"/>
    <w:rsid w:val="00E206B0"/>
    <w:rsid w:val="00E2313C"/>
    <w:rsid w:val="00E23262"/>
    <w:rsid w:val="00E23842"/>
    <w:rsid w:val="00E279B7"/>
    <w:rsid w:val="00E316D6"/>
    <w:rsid w:val="00E31FE7"/>
    <w:rsid w:val="00E3434A"/>
    <w:rsid w:val="00E34CF9"/>
    <w:rsid w:val="00E35C52"/>
    <w:rsid w:val="00E3632B"/>
    <w:rsid w:val="00E36B91"/>
    <w:rsid w:val="00E36ECF"/>
    <w:rsid w:val="00E401E3"/>
    <w:rsid w:val="00E40214"/>
    <w:rsid w:val="00E40A91"/>
    <w:rsid w:val="00E40CD0"/>
    <w:rsid w:val="00E41E00"/>
    <w:rsid w:val="00E4225D"/>
    <w:rsid w:val="00E5287D"/>
    <w:rsid w:val="00E54EFE"/>
    <w:rsid w:val="00E57850"/>
    <w:rsid w:val="00E6088B"/>
    <w:rsid w:val="00E638A4"/>
    <w:rsid w:val="00E63C2D"/>
    <w:rsid w:val="00E63DBE"/>
    <w:rsid w:val="00E659F0"/>
    <w:rsid w:val="00E65E85"/>
    <w:rsid w:val="00E66D1F"/>
    <w:rsid w:val="00E70013"/>
    <w:rsid w:val="00E707D5"/>
    <w:rsid w:val="00E70BF9"/>
    <w:rsid w:val="00E7117F"/>
    <w:rsid w:val="00E724B2"/>
    <w:rsid w:val="00E76B24"/>
    <w:rsid w:val="00E76C06"/>
    <w:rsid w:val="00E81232"/>
    <w:rsid w:val="00E816FE"/>
    <w:rsid w:val="00E82875"/>
    <w:rsid w:val="00E83142"/>
    <w:rsid w:val="00E84B62"/>
    <w:rsid w:val="00E90353"/>
    <w:rsid w:val="00E92858"/>
    <w:rsid w:val="00E9348F"/>
    <w:rsid w:val="00E94C5D"/>
    <w:rsid w:val="00E95133"/>
    <w:rsid w:val="00EA062C"/>
    <w:rsid w:val="00EA087A"/>
    <w:rsid w:val="00EA15F6"/>
    <w:rsid w:val="00EA676D"/>
    <w:rsid w:val="00EB2545"/>
    <w:rsid w:val="00EB50B2"/>
    <w:rsid w:val="00EC0115"/>
    <w:rsid w:val="00EC0FEC"/>
    <w:rsid w:val="00EC2602"/>
    <w:rsid w:val="00EC34BE"/>
    <w:rsid w:val="00EC5D05"/>
    <w:rsid w:val="00ED2D06"/>
    <w:rsid w:val="00ED3461"/>
    <w:rsid w:val="00ED3F29"/>
    <w:rsid w:val="00EE0D89"/>
    <w:rsid w:val="00EE1D7F"/>
    <w:rsid w:val="00EE2283"/>
    <w:rsid w:val="00EE5585"/>
    <w:rsid w:val="00EE5C11"/>
    <w:rsid w:val="00EE5D4A"/>
    <w:rsid w:val="00EE7320"/>
    <w:rsid w:val="00EF31BC"/>
    <w:rsid w:val="00EF34BB"/>
    <w:rsid w:val="00EF4577"/>
    <w:rsid w:val="00EF4A2E"/>
    <w:rsid w:val="00EF76FA"/>
    <w:rsid w:val="00F0459B"/>
    <w:rsid w:val="00F04938"/>
    <w:rsid w:val="00F07B13"/>
    <w:rsid w:val="00F13C52"/>
    <w:rsid w:val="00F14F42"/>
    <w:rsid w:val="00F14F8E"/>
    <w:rsid w:val="00F1769A"/>
    <w:rsid w:val="00F177E4"/>
    <w:rsid w:val="00F23AC2"/>
    <w:rsid w:val="00F23D65"/>
    <w:rsid w:val="00F24DA2"/>
    <w:rsid w:val="00F267BA"/>
    <w:rsid w:val="00F309B9"/>
    <w:rsid w:val="00F30F89"/>
    <w:rsid w:val="00F3121A"/>
    <w:rsid w:val="00F32D56"/>
    <w:rsid w:val="00F33927"/>
    <w:rsid w:val="00F35FAA"/>
    <w:rsid w:val="00F419AB"/>
    <w:rsid w:val="00F4230F"/>
    <w:rsid w:val="00F45C9C"/>
    <w:rsid w:val="00F51304"/>
    <w:rsid w:val="00F52079"/>
    <w:rsid w:val="00F52A14"/>
    <w:rsid w:val="00F52BE9"/>
    <w:rsid w:val="00F52DF9"/>
    <w:rsid w:val="00F530E1"/>
    <w:rsid w:val="00F5674D"/>
    <w:rsid w:val="00F578B8"/>
    <w:rsid w:val="00F60DC8"/>
    <w:rsid w:val="00F66116"/>
    <w:rsid w:val="00F707D8"/>
    <w:rsid w:val="00F72A89"/>
    <w:rsid w:val="00F74418"/>
    <w:rsid w:val="00F761B5"/>
    <w:rsid w:val="00F76676"/>
    <w:rsid w:val="00F76B65"/>
    <w:rsid w:val="00F77E14"/>
    <w:rsid w:val="00F82B51"/>
    <w:rsid w:val="00F84E7D"/>
    <w:rsid w:val="00F86289"/>
    <w:rsid w:val="00F91008"/>
    <w:rsid w:val="00F91FE0"/>
    <w:rsid w:val="00F93AA7"/>
    <w:rsid w:val="00F941C2"/>
    <w:rsid w:val="00F94202"/>
    <w:rsid w:val="00F94FB9"/>
    <w:rsid w:val="00F950C0"/>
    <w:rsid w:val="00F96F93"/>
    <w:rsid w:val="00F97E22"/>
    <w:rsid w:val="00FA016E"/>
    <w:rsid w:val="00FA0936"/>
    <w:rsid w:val="00FA09E8"/>
    <w:rsid w:val="00FA117C"/>
    <w:rsid w:val="00FA4731"/>
    <w:rsid w:val="00FA56D6"/>
    <w:rsid w:val="00FA7694"/>
    <w:rsid w:val="00FA7C9B"/>
    <w:rsid w:val="00FB2306"/>
    <w:rsid w:val="00FB273A"/>
    <w:rsid w:val="00FB65A1"/>
    <w:rsid w:val="00FC03BD"/>
    <w:rsid w:val="00FC14B7"/>
    <w:rsid w:val="00FC14D9"/>
    <w:rsid w:val="00FC165A"/>
    <w:rsid w:val="00FC6992"/>
    <w:rsid w:val="00FC6F36"/>
    <w:rsid w:val="00FD156D"/>
    <w:rsid w:val="00FD658A"/>
    <w:rsid w:val="00FE0DC2"/>
    <w:rsid w:val="00FE5444"/>
    <w:rsid w:val="00FE6F0D"/>
    <w:rsid w:val="00FF1E9B"/>
    <w:rsid w:val="00FF2782"/>
    <w:rsid w:val="00FF415A"/>
    <w:rsid w:val="00FF6185"/>
    <w:rsid w:val="00FF61FC"/>
    <w:rsid w:val="6C88C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F77A849-F078-4318-9E39-A2C66C4A5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288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7885"/>
    <w:rPr>
      <w:rFonts w:ascii="Times New Roman" w:eastAsia="Times New Roman" w:hAnsi="Times New Roman" w:cs="Times New Roman"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B33A28"/>
    <w:pPr>
      <w:spacing w:line="360" w:lineRule="atLeast"/>
      <w:ind w:left="0"/>
      <w:jc w:val="left"/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E66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F24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249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F24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249B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A59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07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07DF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B4C5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22594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9623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70382"/>
    <w:rPr>
      <w:color w:val="954F72" w:themeColor="followed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B33A28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861F7F"/>
    <w:pPr>
      <w:spacing w:before="100" w:beforeAutospacing="1" w:after="100" w:afterAutospacing="1"/>
      <w:ind w:left="0"/>
      <w:jc w:val="left"/>
    </w:pPr>
  </w:style>
  <w:style w:type="character" w:styleId="UnresolvedMention">
    <w:name w:val="Unresolved Mention"/>
    <w:basedOn w:val="DefaultParagraphFont"/>
    <w:uiPriority w:val="99"/>
    <w:semiHidden/>
    <w:unhideWhenUsed/>
    <w:rsid w:val="00E401E3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40722"/>
    <w:pPr>
      <w:ind w:left="0"/>
      <w:jc w:val="left"/>
    </w:pPr>
    <w:rPr>
      <w:rFonts w:ascii="Arial" w:eastAsiaTheme="minorHAnsi" w:hAnsi="Arial" w:cs="Calibri"/>
      <w:color w:val="2E74B5" w:themeColor="accent1" w:themeShade="BF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40722"/>
    <w:rPr>
      <w:rFonts w:ascii="Arial" w:hAnsi="Arial" w:cs="Calibri"/>
      <w:color w:val="2E74B5" w:themeColor="accent1" w:themeShade="BF"/>
      <w:sz w:val="24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CC55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55C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55C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55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55C4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69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0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1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9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dds.ca.gov/services/ev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11A042-2B13-483E-B696-27164F614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1569</Words>
  <Characters>8948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Brittany Mangum</dc:creator>
  <cp:lastModifiedBy>LocalIT</cp:lastModifiedBy>
  <cp:revision>2</cp:revision>
  <cp:lastPrinted>2021-12-21T18:07:00Z</cp:lastPrinted>
  <dcterms:created xsi:type="dcterms:W3CDTF">2022-09-02T22:39:00Z</dcterms:created>
  <dcterms:modified xsi:type="dcterms:W3CDTF">2022-09-02T22:39:00Z</dcterms:modified>
</cp:coreProperties>
</file>