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64E6" w14:textId="78C5A3A3" w:rsidR="00596F93" w:rsidRPr="00DC1BEA" w:rsidRDefault="00596F93" w:rsidP="00596F93">
      <w:pPr>
        <w:spacing w:after="0" w:line="240" w:lineRule="auto"/>
        <w:jc w:val="center"/>
        <w:rPr>
          <w:rFonts w:ascii="Arial" w:hAnsi="Arial" w:cs="Arial"/>
          <w:b/>
          <w:bCs/>
          <w:sz w:val="24"/>
          <w:szCs w:val="24"/>
        </w:rPr>
      </w:pPr>
      <w:r w:rsidRPr="00DC1BEA">
        <w:rPr>
          <w:rFonts w:ascii="Arial" w:hAnsi="Arial" w:cs="Arial"/>
          <w:b/>
          <w:bCs/>
          <w:noProof/>
          <w:sz w:val="24"/>
          <w:szCs w:val="24"/>
        </w:rPr>
        <w:drawing>
          <wp:inline distT="0" distB="0" distL="0" distR="0" wp14:anchorId="5123919C" wp14:editId="5C95EF01">
            <wp:extent cx="1228725" cy="1088125"/>
            <wp:effectExtent l="0" t="0" r="0" b="0"/>
            <wp:docPr id="274699115" name="Picture 3" descr="A logo with a city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99115" name="Picture 3" descr="A logo with a city and mountain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116" cy="1092013"/>
                    </a:xfrm>
                    <a:prstGeom prst="rect">
                      <a:avLst/>
                    </a:prstGeom>
                    <a:noFill/>
                  </pic:spPr>
                </pic:pic>
              </a:graphicData>
            </a:graphic>
          </wp:inline>
        </w:drawing>
      </w:r>
    </w:p>
    <w:p w14:paraId="00A23FE2" w14:textId="1CD8885B" w:rsidR="00596F93" w:rsidRPr="00DC1BEA" w:rsidRDefault="00A725AC" w:rsidP="00363A5E">
      <w:pPr>
        <w:spacing w:after="0" w:line="240" w:lineRule="auto"/>
        <w:jc w:val="center"/>
        <w:rPr>
          <w:rFonts w:ascii="Arial" w:hAnsi="Arial" w:cs="Arial"/>
          <w:b/>
          <w:bCs/>
          <w:sz w:val="24"/>
          <w:szCs w:val="24"/>
        </w:rPr>
      </w:pPr>
      <w:r w:rsidRPr="00DC1BEA">
        <w:rPr>
          <w:rFonts w:ascii="Arial" w:hAnsi="Arial" w:cs="Arial"/>
          <w:b/>
          <w:bCs/>
          <w:sz w:val="24"/>
          <w:szCs w:val="24"/>
        </w:rPr>
        <w:t>ACRC</w:t>
      </w:r>
      <w:r w:rsidR="00F320F1" w:rsidRPr="00DC1BEA">
        <w:rPr>
          <w:rFonts w:ascii="Arial" w:hAnsi="Arial" w:cs="Arial"/>
          <w:b/>
          <w:bCs/>
          <w:sz w:val="24"/>
          <w:szCs w:val="24"/>
        </w:rPr>
        <w:t xml:space="preserve"> </w:t>
      </w:r>
      <w:r w:rsidR="006D794B" w:rsidRPr="00DC1BEA">
        <w:rPr>
          <w:rFonts w:ascii="Arial" w:hAnsi="Arial" w:cs="Arial"/>
          <w:b/>
          <w:bCs/>
          <w:sz w:val="24"/>
          <w:szCs w:val="24"/>
        </w:rPr>
        <w:t>Guidelines and Requirements</w:t>
      </w:r>
      <w:r w:rsidR="00B868C3" w:rsidRPr="00DC1BEA">
        <w:rPr>
          <w:rFonts w:ascii="Arial" w:hAnsi="Arial" w:cs="Arial"/>
          <w:b/>
          <w:bCs/>
          <w:sz w:val="24"/>
          <w:szCs w:val="24"/>
        </w:rPr>
        <w:t xml:space="preserve"> for </w:t>
      </w:r>
      <w:r w:rsidR="009921D9" w:rsidRPr="00DC1BEA">
        <w:rPr>
          <w:rFonts w:ascii="Arial" w:hAnsi="Arial" w:cs="Arial"/>
          <w:b/>
          <w:bCs/>
          <w:sz w:val="24"/>
          <w:szCs w:val="24"/>
        </w:rPr>
        <w:t xml:space="preserve">Adaptive Skills </w:t>
      </w:r>
      <w:r w:rsidR="006077A9" w:rsidRPr="00DC1BEA">
        <w:rPr>
          <w:rFonts w:ascii="Arial" w:hAnsi="Arial" w:cs="Arial"/>
          <w:b/>
          <w:bCs/>
          <w:sz w:val="24"/>
          <w:szCs w:val="24"/>
        </w:rPr>
        <w:t>Training Professional and Specialist (Service Code 605)</w:t>
      </w:r>
      <w:r w:rsidRPr="00DC1BEA">
        <w:rPr>
          <w:rFonts w:ascii="Arial" w:hAnsi="Arial" w:cs="Arial"/>
          <w:b/>
          <w:bCs/>
          <w:sz w:val="24"/>
          <w:szCs w:val="24"/>
        </w:rPr>
        <w:t xml:space="preserve"> </w:t>
      </w:r>
    </w:p>
    <w:p w14:paraId="755B1E6D" w14:textId="77777777" w:rsidR="00B868C3" w:rsidRPr="00DC1BEA" w:rsidRDefault="00B868C3" w:rsidP="00363A5E">
      <w:pPr>
        <w:spacing w:after="0" w:line="240" w:lineRule="auto"/>
        <w:jc w:val="center"/>
        <w:rPr>
          <w:rFonts w:ascii="Arial" w:hAnsi="Arial" w:cs="Arial"/>
          <w:sz w:val="24"/>
          <w:szCs w:val="24"/>
        </w:rPr>
      </w:pPr>
    </w:p>
    <w:p w14:paraId="21EBA5E7" w14:textId="77777777" w:rsidR="00596F93" w:rsidRPr="00DC1BEA" w:rsidRDefault="00596F93" w:rsidP="00301025">
      <w:pPr>
        <w:spacing w:after="0" w:line="240" w:lineRule="auto"/>
        <w:rPr>
          <w:rFonts w:ascii="Arial" w:hAnsi="Arial" w:cs="Arial"/>
          <w:b/>
          <w:bCs/>
        </w:rPr>
      </w:pPr>
    </w:p>
    <w:p w14:paraId="68484829" w14:textId="77777777" w:rsidR="00596F93" w:rsidRPr="00DC1BEA" w:rsidRDefault="00596F93" w:rsidP="00596F93">
      <w:pPr>
        <w:spacing w:after="0" w:line="240" w:lineRule="auto"/>
        <w:rPr>
          <w:rFonts w:ascii="Arial" w:hAnsi="Arial" w:cs="Arial"/>
          <w:b/>
          <w:bCs/>
        </w:rPr>
      </w:pPr>
      <w:bookmarkStart w:id="0" w:name="_Hlk161317253"/>
      <w:r w:rsidRPr="00DC1BEA">
        <w:rPr>
          <w:rFonts w:ascii="Arial" w:hAnsi="Arial" w:cs="Arial"/>
          <w:b/>
          <w:bCs/>
        </w:rPr>
        <w:t xml:space="preserve">Glossary of Terms </w:t>
      </w:r>
    </w:p>
    <w:p w14:paraId="61A4A048" w14:textId="0F9FB180" w:rsidR="00F40F9E" w:rsidRPr="00DC1BEA" w:rsidRDefault="00F40F9E" w:rsidP="00BF69AB">
      <w:pPr>
        <w:spacing w:after="0" w:line="240" w:lineRule="auto"/>
        <w:ind w:left="720"/>
        <w:contextualSpacing/>
        <w:rPr>
          <w:rFonts w:ascii="Arial" w:hAnsi="Arial" w:cs="Arial"/>
        </w:rPr>
      </w:pPr>
    </w:p>
    <w:p w14:paraId="5DFF99F5" w14:textId="7C692276" w:rsidR="00711CFB" w:rsidRPr="00DC1BEA" w:rsidRDefault="00596F93" w:rsidP="00711CFB">
      <w:pPr>
        <w:numPr>
          <w:ilvl w:val="0"/>
          <w:numId w:val="1"/>
        </w:numPr>
        <w:spacing w:after="0" w:line="240" w:lineRule="auto"/>
        <w:contextualSpacing/>
        <w:rPr>
          <w:rFonts w:ascii="Arial" w:hAnsi="Arial" w:cs="Arial"/>
        </w:rPr>
      </w:pPr>
      <w:r w:rsidRPr="00DC1BEA">
        <w:rPr>
          <w:rFonts w:ascii="Arial" w:hAnsi="Arial" w:cs="Arial"/>
        </w:rPr>
        <w:t>ACRC; Alta California Regional Center</w:t>
      </w:r>
    </w:p>
    <w:p w14:paraId="2AAFED80" w14:textId="4D3A3B85" w:rsidR="00BF69AB" w:rsidRPr="00DC1BEA" w:rsidRDefault="00BF69AB" w:rsidP="00711CFB">
      <w:pPr>
        <w:numPr>
          <w:ilvl w:val="0"/>
          <w:numId w:val="1"/>
        </w:numPr>
        <w:spacing w:after="0" w:line="240" w:lineRule="auto"/>
        <w:contextualSpacing/>
        <w:rPr>
          <w:rFonts w:ascii="Arial" w:hAnsi="Arial" w:cs="Arial"/>
        </w:rPr>
      </w:pPr>
      <w:r w:rsidRPr="00DC1BEA">
        <w:rPr>
          <w:rFonts w:ascii="Arial" w:hAnsi="Arial" w:cs="Arial"/>
        </w:rPr>
        <w:t>AST; Adaptive Skills Training</w:t>
      </w:r>
    </w:p>
    <w:p w14:paraId="3E33CA25" w14:textId="0220A314" w:rsidR="00137C74" w:rsidRPr="00DC1BEA" w:rsidRDefault="00137C74" w:rsidP="00B53E02">
      <w:pPr>
        <w:numPr>
          <w:ilvl w:val="0"/>
          <w:numId w:val="1"/>
        </w:numPr>
        <w:spacing w:after="0" w:line="240" w:lineRule="auto"/>
        <w:contextualSpacing/>
        <w:rPr>
          <w:rFonts w:ascii="Arial" w:hAnsi="Arial" w:cs="Arial"/>
        </w:rPr>
      </w:pPr>
      <w:r w:rsidRPr="00DC1BEA">
        <w:rPr>
          <w:rFonts w:ascii="Arial" w:hAnsi="Arial" w:cs="Arial"/>
        </w:rPr>
        <w:t xml:space="preserve">CSM; Client Services Manager </w:t>
      </w:r>
    </w:p>
    <w:p w14:paraId="08E781E7" w14:textId="146B1108" w:rsidR="00B056B8" w:rsidRPr="00DC1BEA" w:rsidRDefault="00B056B8" w:rsidP="00B53E02">
      <w:pPr>
        <w:numPr>
          <w:ilvl w:val="0"/>
          <w:numId w:val="1"/>
        </w:numPr>
        <w:spacing w:after="0" w:line="240" w:lineRule="auto"/>
        <w:contextualSpacing/>
        <w:rPr>
          <w:rFonts w:ascii="Arial" w:hAnsi="Arial" w:cs="Arial"/>
        </w:rPr>
      </w:pPr>
      <w:r w:rsidRPr="00DC1BEA">
        <w:rPr>
          <w:rFonts w:ascii="Arial" w:hAnsi="Arial" w:cs="Arial"/>
        </w:rPr>
        <w:t>FAPE</w:t>
      </w:r>
      <w:r w:rsidR="00625411" w:rsidRPr="00DC1BEA">
        <w:rPr>
          <w:rFonts w:ascii="Arial" w:hAnsi="Arial" w:cs="Arial"/>
        </w:rPr>
        <w:t xml:space="preserve">; Free Appropriate </w:t>
      </w:r>
      <w:r w:rsidR="00A77D18" w:rsidRPr="00DC1BEA">
        <w:rPr>
          <w:rFonts w:ascii="Arial" w:hAnsi="Arial" w:cs="Arial"/>
        </w:rPr>
        <w:t xml:space="preserve">Public </w:t>
      </w:r>
      <w:r w:rsidR="00625411" w:rsidRPr="00DC1BEA">
        <w:rPr>
          <w:rFonts w:ascii="Arial" w:hAnsi="Arial" w:cs="Arial"/>
        </w:rPr>
        <w:t>Education</w:t>
      </w:r>
    </w:p>
    <w:p w14:paraId="599640DB" w14:textId="0110226B" w:rsidR="00B056B8" w:rsidRPr="00DC1BEA" w:rsidRDefault="00B056B8" w:rsidP="00B53E02">
      <w:pPr>
        <w:numPr>
          <w:ilvl w:val="0"/>
          <w:numId w:val="1"/>
        </w:numPr>
        <w:spacing w:after="0" w:line="240" w:lineRule="auto"/>
        <w:contextualSpacing/>
        <w:rPr>
          <w:rFonts w:ascii="Arial" w:hAnsi="Arial" w:cs="Arial"/>
        </w:rPr>
      </w:pPr>
      <w:r w:rsidRPr="00DC1BEA">
        <w:rPr>
          <w:rFonts w:ascii="Arial" w:hAnsi="Arial" w:cs="Arial"/>
        </w:rPr>
        <w:t>SC</w:t>
      </w:r>
      <w:r w:rsidR="00625411" w:rsidRPr="00DC1BEA">
        <w:rPr>
          <w:rFonts w:ascii="Arial" w:hAnsi="Arial" w:cs="Arial"/>
        </w:rPr>
        <w:t>; Service Coordinator</w:t>
      </w:r>
    </w:p>
    <w:p w14:paraId="2AA2BDF5" w14:textId="60062FA2" w:rsidR="00061A87" w:rsidRPr="00DC1BEA" w:rsidRDefault="00061A87" w:rsidP="00B53E02">
      <w:pPr>
        <w:numPr>
          <w:ilvl w:val="0"/>
          <w:numId w:val="1"/>
        </w:numPr>
        <w:spacing w:after="0" w:line="240" w:lineRule="auto"/>
        <w:contextualSpacing/>
        <w:rPr>
          <w:rFonts w:ascii="Arial" w:hAnsi="Arial" w:cs="Arial"/>
        </w:rPr>
      </w:pPr>
      <w:r w:rsidRPr="00DC1BEA">
        <w:rPr>
          <w:rFonts w:ascii="Arial" w:hAnsi="Arial" w:cs="Arial"/>
        </w:rPr>
        <w:t>ILS; Independent Living Skills</w:t>
      </w:r>
    </w:p>
    <w:p w14:paraId="63AABD1F" w14:textId="0D90D095" w:rsidR="00F40F9E" w:rsidRPr="00DC1BEA" w:rsidRDefault="00F40F9E" w:rsidP="00B53E02">
      <w:pPr>
        <w:numPr>
          <w:ilvl w:val="0"/>
          <w:numId w:val="1"/>
        </w:numPr>
        <w:spacing w:after="0" w:line="240" w:lineRule="auto"/>
        <w:contextualSpacing/>
        <w:rPr>
          <w:rFonts w:ascii="Arial" w:hAnsi="Arial" w:cs="Arial"/>
        </w:rPr>
      </w:pPr>
      <w:r w:rsidRPr="00DC1BEA">
        <w:rPr>
          <w:rFonts w:ascii="Arial" w:hAnsi="Arial" w:cs="Arial"/>
        </w:rPr>
        <w:t>SIR</w:t>
      </w:r>
      <w:r w:rsidR="00B53E02" w:rsidRPr="00DC1BEA">
        <w:rPr>
          <w:rFonts w:ascii="Arial" w:hAnsi="Arial" w:cs="Arial"/>
        </w:rPr>
        <w:t>; Special Incident Report</w:t>
      </w:r>
    </w:p>
    <w:p w14:paraId="7E2D558C" w14:textId="4E52787A" w:rsidR="00BF69AB" w:rsidRPr="00DC1BEA" w:rsidRDefault="00BF69AB" w:rsidP="00B53E02">
      <w:pPr>
        <w:numPr>
          <w:ilvl w:val="0"/>
          <w:numId w:val="1"/>
        </w:numPr>
        <w:spacing w:after="0" w:line="240" w:lineRule="auto"/>
        <w:contextualSpacing/>
        <w:rPr>
          <w:rFonts w:ascii="Arial" w:hAnsi="Arial" w:cs="Arial"/>
        </w:rPr>
      </w:pPr>
      <w:r w:rsidRPr="00DC1BEA">
        <w:rPr>
          <w:rFonts w:ascii="Arial" w:hAnsi="Arial" w:cs="Arial"/>
        </w:rPr>
        <w:t>SLS</w:t>
      </w:r>
      <w:r w:rsidR="00625411" w:rsidRPr="00DC1BEA">
        <w:rPr>
          <w:rFonts w:ascii="Arial" w:hAnsi="Arial" w:cs="Arial"/>
        </w:rPr>
        <w:t>; Supported Living Service</w:t>
      </w:r>
      <w:r w:rsidR="00A77D18" w:rsidRPr="00DC1BEA">
        <w:rPr>
          <w:rFonts w:ascii="Arial" w:hAnsi="Arial" w:cs="Arial"/>
        </w:rPr>
        <w:t>s</w:t>
      </w:r>
    </w:p>
    <w:p w14:paraId="16F772F4" w14:textId="4A1ABAD4" w:rsidR="00B53E02" w:rsidRPr="00DC1BEA" w:rsidRDefault="00F40F9E" w:rsidP="00301025">
      <w:pPr>
        <w:numPr>
          <w:ilvl w:val="0"/>
          <w:numId w:val="1"/>
        </w:numPr>
        <w:spacing w:after="0" w:line="240" w:lineRule="auto"/>
        <w:contextualSpacing/>
        <w:rPr>
          <w:rFonts w:ascii="Arial" w:hAnsi="Arial" w:cs="Arial"/>
        </w:rPr>
      </w:pPr>
      <w:r w:rsidRPr="00DC1BEA">
        <w:rPr>
          <w:rFonts w:ascii="Arial" w:hAnsi="Arial" w:cs="Arial"/>
        </w:rPr>
        <w:t>SST</w:t>
      </w:r>
      <w:r w:rsidR="00B53E02" w:rsidRPr="00DC1BEA">
        <w:rPr>
          <w:rFonts w:ascii="Arial" w:hAnsi="Arial" w:cs="Arial"/>
        </w:rPr>
        <w:t>; Social Skills Training</w:t>
      </w:r>
    </w:p>
    <w:p w14:paraId="70A012FE" w14:textId="77777777" w:rsidR="00596F93" w:rsidRPr="00DC1BEA" w:rsidRDefault="00596F93" w:rsidP="00596F93">
      <w:pPr>
        <w:spacing w:after="0" w:line="240" w:lineRule="auto"/>
        <w:rPr>
          <w:rFonts w:ascii="Arial" w:hAnsi="Arial" w:cs="Arial"/>
          <w:b/>
          <w:bCs/>
        </w:rPr>
      </w:pPr>
    </w:p>
    <w:p w14:paraId="36D972D0" w14:textId="1F49BE6A" w:rsidR="00A725AC" w:rsidRPr="00DC1BEA" w:rsidRDefault="0095670A" w:rsidP="009F0E1A">
      <w:pPr>
        <w:spacing w:line="240" w:lineRule="auto"/>
        <w:contextualSpacing/>
        <w:rPr>
          <w:rFonts w:ascii="Arial" w:hAnsi="Arial" w:cs="Arial"/>
          <w:b/>
          <w:bCs/>
        </w:rPr>
      </w:pPr>
      <w:r w:rsidRPr="00DC1BEA">
        <w:rPr>
          <w:rFonts w:ascii="Arial" w:hAnsi="Arial" w:cs="Arial"/>
          <w:b/>
          <w:bCs/>
        </w:rPr>
        <w:t>Service Description</w:t>
      </w:r>
      <w:r w:rsidR="00A725AC" w:rsidRPr="00DC1BEA">
        <w:rPr>
          <w:rFonts w:ascii="Arial" w:hAnsi="Arial" w:cs="Arial"/>
          <w:b/>
          <w:bCs/>
        </w:rPr>
        <w:t>:</w:t>
      </w:r>
    </w:p>
    <w:p w14:paraId="223169A0" w14:textId="3DA002F5" w:rsidR="00A265B9" w:rsidRPr="00DC1BEA" w:rsidRDefault="00CE4873" w:rsidP="00A265B9">
      <w:pPr>
        <w:spacing w:after="0" w:line="240" w:lineRule="auto"/>
        <w:rPr>
          <w:rFonts w:ascii="Arial" w:eastAsia="Times New Roman" w:hAnsi="Arial" w:cs="Arial"/>
          <w:color w:val="111111"/>
          <w:kern w:val="0"/>
          <w14:ligatures w14:val="none"/>
        </w:rPr>
      </w:pPr>
      <w:r w:rsidRPr="00DC1BEA">
        <w:rPr>
          <w:rStyle w:val="normaltextrun"/>
          <w:rFonts w:ascii="Arial" w:eastAsiaTheme="majorEastAsia" w:hAnsi="Arial" w:cs="Arial"/>
        </w:rPr>
        <w:t>Formerly known as Adaptive Skills Train</w:t>
      </w:r>
      <w:r w:rsidR="00C17F57" w:rsidRPr="00DC1BEA">
        <w:rPr>
          <w:rStyle w:val="normaltextrun"/>
          <w:rFonts w:ascii="Arial" w:eastAsiaTheme="majorEastAsia" w:hAnsi="Arial" w:cs="Arial"/>
        </w:rPr>
        <w:t>ing</w:t>
      </w:r>
      <w:r w:rsidRPr="00DC1BEA">
        <w:rPr>
          <w:rStyle w:val="normaltextrun"/>
          <w:rFonts w:ascii="Arial" w:eastAsiaTheme="majorEastAsia" w:hAnsi="Arial" w:cs="Arial"/>
        </w:rPr>
        <w:t>, these services enhance an individual’s existing skills. They also may remedy an individual’s skill deficits in communication, social function, or other related skill areas, including, but not limited to, the following categories: (a) safety skills; (b) skills needed to access the community; (c) hygiene and dressing skills; (d) skills needed to access technology; (e) skills needed to buy and prepare food; (f) competency training; (g) housekeeping skills; (h) toileting skills; (i) feeding skills (including addressing picky eating, food refusal, and sensory-based issues with food); (j) staff and personnel training; (k) communication; (l) challenging behavior; (m) sleep and sleep hygiene; (n) choice making; and (o) specialty counseling</w:t>
      </w:r>
      <w:r w:rsidR="00FD354C" w:rsidRPr="00DC1BEA">
        <w:rPr>
          <w:rStyle w:val="eop"/>
          <w:rFonts w:ascii="Arial" w:eastAsiaTheme="majorEastAsia" w:hAnsi="Arial" w:cs="Arial"/>
        </w:rPr>
        <w:t xml:space="preserve">. </w:t>
      </w:r>
      <w:r w:rsidR="00A265B9" w:rsidRPr="00DC1BEA">
        <w:rPr>
          <w:rStyle w:val="eop"/>
          <w:rFonts w:ascii="Arial" w:eastAsiaTheme="majorEastAsia" w:hAnsi="Arial" w:cs="Arial"/>
        </w:rPr>
        <w:t>(See “</w:t>
      </w:r>
      <w:r w:rsidR="00A265B9" w:rsidRPr="00DC1BEA">
        <w:rPr>
          <w:rFonts w:ascii="Arial" w:eastAsia="Times New Roman" w:hAnsi="Arial" w:cs="Arial"/>
          <w:color w:val="111111"/>
          <w:kern w:val="0"/>
          <w14:ligatures w14:val="none"/>
        </w:rPr>
        <w:t>Additional Expectations/ Procedures for Specialty Counseling “ below for additional qu</w:t>
      </w:r>
      <w:r w:rsidR="0099000D" w:rsidRPr="00DC1BEA">
        <w:rPr>
          <w:rFonts w:ascii="Arial" w:eastAsia="Times New Roman" w:hAnsi="Arial" w:cs="Arial"/>
          <w:color w:val="111111"/>
          <w:kern w:val="0"/>
          <w14:ligatures w14:val="none"/>
        </w:rPr>
        <w:t>alifications for (</w:t>
      </w:r>
      <w:r w:rsidR="00C3099B" w:rsidRPr="00DC1BEA">
        <w:rPr>
          <w:rFonts w:ascii="Arial" w:eastAsia="Times New Roman" w:hAnsi="Arial" w:cs="Arial"/>
          <w:color w:val="111111"/>
          <w:kern w:val="0"/>
          <w14:ligatures w14:val="none"/>
        </w:rPr>
        <w:t xml:space="preserve">i), </w:t>
      </w:r>
      <w:r w:rsidR="0099000D" w:rsidRPr="00DC1BEA">
        <w:rPr>
          <w:rFonts w:ascii="Arial" w:eastAsia="Times New Roman" w:hAnsi="Arial" w:cs="Arial"/>
          <w:color w:val="111111"/>
          <w:kern w:val="0"/>
          <w14:ligatures w14:val="none"/>
        </w:rPr>
        <w:t>(o)</w:t>
      </w:r>
      <w:r w:rsidR="00C3099B" w:rsidRPr="00DC1BEA">
        <w:rPr>
          <w:rFonts w:ascii="Arial" w:eastAsia="Times New Roman" w:hAnsi="Arial" w:cs="Arial"/>
          <w:color w:val="111111"/>
          <w:kern w:val="0"/>
          <w14:ligatures w14:val="none"/>
        </w:rPr>
        <w:t>, and services through a day program vendor</w:t>
      </w:r>
      <w:r w:rsidR="0099000D" w:rsidRPr="00DC1BEA">
        <w:rPr>
          <w:rFonts w:ascii="Arial" w:eastAsia="Times New Roman" w:hAnsi="Arial" w:cs="Arial"/>
          <w:color w:val="111111"/>
          <w:kern w:val="0"/>
          <w14:ligatures w14:val="none"/>
        </w:rPr>
        <w:t>).</w:t>
      </w:r>
    </w:p>
    <w:p w14:paraId="75F41779" w14:textId="6DC4FCCE" w:rsidR="00CE4873" w:rsidRPr="00DC1BEA" w:rsidRDefault="00CE4873" w:rsidP="00CE4873">
      <w:pPr>
        <w:pStyle w:val="paragraph"/>
        <w:spacing w:before="0" w:beforeAutospacing="0" w:after="0" w:afterAutospacing="0"/>
        <w:textAlignment w:val="baseline"/>
        <w:rPr>
          <w:rFonts w:ascii="Arial" w:hAnsi="Arial" w:cs="Arial"/>
          <w:sz w:val="22"/>
          <w:szCs w:val="22"/>
        </w:rPr>
      </w:pPr>
    </w:p>
    <w:p w14:paraId="707A4D77" w14:textId="72C9612F" w:rsidR="009F0E1A" w:rsidRPr="00DC1BEA" w:rsidRDefault="00CE4873" w:rsidP="00001A2E">
      <w:pPr>
        <w:pStyle w:val="paragraph"/>
        <w:spacing w:before="0" w:beforeAutospacing="0" w:after="0" w:afterAutospacing="0"/>
        <w:textAlignment w:val="baseline"/>
        <w:rPr>
          <w:rStyle w:val="scxw160767633"/>
          <w:rFonts w:ascii="Arial" w:hAnsi="Arial" w:cs="Arial"/>
          <w:sz w:val="22"/>
          <w:szCs w:val="22"/>
        </w:rPr>
      </w:pPr>
      <w:r w:rsidRPr="00DC1BEA">
        <w:rPr>
          <w:rStyle w:val="eop"/>
          <w:rFonts w:ascii="Arial" w:eastAsiaTheme="majorEastAsia" w:hAnsi="Arial" w:cs="Arial"/>
          <w:sz w:val="22"/>
          <w:szCs w:val="22"/>
        </w:rPr>
        <w:t> </w:t>
      </w:r>
    </w:p>
    <w:p w14:paraId="2BF8C20D" w14:textId="1B84CE1B" w:rsidR="001A3980" w:rsidRPr="00DC1BEA" w:rsidRDefault="001A3980" w:rsidP="00CE4873">
      <w:pPr>
        <w:spacing w:line="240" w:lineRule="auto"/>
        <w:contextualSpacing/>
        <w:rPr>
          <w:rFonts w:ascii="Arial" w:hAnsi="Arial" w:cs="Arial"/>
        </w:rPr>
      </w:pPr>
      <w:r w:rsidRPr="00DC1BEA">
        <w:rPr>
          <w:rFonts w:ascii="Arial" w:hAnsi="Arial" w:cs="Arial"/>
        </w:rPr>
        <w:t xml:space="preserve">This service is not age or diagnosis specific. The initial assessment starts at </w:t>
      </w:r>
      <w:r w:rsidR="004F2610" w:rsidRPr="00DC1BEA">
        <w:rPr>
          <w:rFonts w:ascii="Arial" w:hAnsi="Arial" w:cs="Arial"/>
        </w:rPr>
        <w:t xml:space="preserve">up to </w:t>
      </w:r>
      <w:r w:rsidR="009F2704" w:rsidRPr="00DC1BEA">
        <w:rPr>
          <w:rFonts w:ascii="Arial" w:hAnsi="Arial" w:cs="Arial"/>
        </w:rPr>
        <w:t>eight</w:t>
      </w:r>
      <w:r w:rsidRPr="00DC1BEA">
        <w:rPr>
          <w:rFonts w:ascii="Arial" w:hAnsi="Arial" w:cs="Arial"/>
        </w:rPr>
        <w:t xml:space="preserve"> (</w:t>
      </w:r>
      <w:r w:rsidR="00BD7D0A" w:rsidRPr="00DC1BEA">
        <w:rPr>
          <w:rFonts w:ascii="Arial" w:hAnsi="Arial" w:cs="Arial"/>
        </w:rPr>
        <w:t>8</w:t>
      </w:r>
      <w:r w:rsidRPr="00DC1BEA">
        <w:rPr>
          <w:rFonts w:ascii="Arial" w:hAnsi="Arial" w:cs="Arial"/>
        </w:rPr>
        <w:t>) hours. Intensity typically ranges 1-10 hours/ week</w:t>
      </w:r>
      <w:r w:rsidR="003544F7" w:rsidRPr="00DC1BEA">
        <w:rPr>
          <w:rFonts w:ascii="Arial" w:hAnsi="Arial" w:cs="Arial"/>
        </w:rPr>
        <w:t xml:space="preserve"> </w:t>
      </w:r>
      <w:r w:rsidRPr="00DC1BEA">
        <w:rPr>
          <w:rFonts w:ascii="Arial" w:hAnsi="Arial" w:cs="Arial"/>
        </w:rPr>
        <w:t xml:space="preserve">and is intended to be time limited (commonly a duration of 3-24 months) based on progress and assessed need.  </w:t>
      </w:r>
      <w:r w:rsidR="00B75A20" w:rsidRPr="00DC1BEA">
        <w:rPr>
          <w:rFonts w:ascii="Arial" w:hAnsi="Arial" w:cs="Arial"/>
        </w:rPr>
        <w:t xml:space="preserve">Services may be </w:t>
      </w:r>
      <w:r w:rsidR="00070F00" w:rsidRPr="00DC1BEA">
        <w:rPr>
          <w:rFonts w:ascii="Arial" w:hAnsi="Arial" w:cs="Arial"/>
        </w:rPr>
        <w:t xml:space="preserve">delivered with staffing ratios of 1:1, 1:2, and/or 1:3 depending on the </w:t>
      </w:r>
      <w:r w:rsidR="00EB0A0D" w:rsidRPr="00DC1BEA">
        <w:rPr>
          <w:rFonts w:ascii="Arial" w:hAnsi="Arial" w:cs="Arial"/>
        </w:rPr>
        <w:t>parameters</w:t>
      </w:r>
      <w:r w:rsidR="00070F00" w:rsidRPr="00DC1BEA">
        <w:rPr>
          <w:rFonts w:ascii="Arial" w:hAnsi="Arial" w:cs="Arial"/>
        </w:rPr>
        <w:t xml:space="preserve"> of the vendor program </w:t>
      </w:r>
      <w:r w:rsidR="0096636C" w:rsidRPr="00DC1BEA">
        <w:rPr>
          <w:rFonts w:ascii="Arial" w:hAnsi="Arial" w:cs="Arial"/>
        </w:rPr>
        <w:t xml:space="preserve">design. </w:t>
      </w:r>
      <w:r w:rsidRPr="00DC1BEA">
        <w:rPr>
          <w:rFonts w:ascii="Arial" w:hAnsi="Arial" w:cs="Arial"/>
        </w:rPr>
        <w:t xml:space="preserve">Increased intensity in hours/week may be considered depending on the </w:t>
      </w:r>
      <w:r w:rsidR="005C4F2B" w:rsidRPr="00DC1BEA">
        <w:rPr>
          <w:rFonts w:ascii="Arial" w:hAnsi="Arial" w:cs="Arial"/>
        </w:rPr>
        <w:t>client</w:t>
      </w:r>
      <w:r w:rsidRPr="00DC1BEA">
        <w:rPr>
          <w:rFonts w:ascii="Arial" w:hAnsi="Arial" w:cs="Arial"/>
        </w:rPr>
        <w:t>’s needs, health and safety risk factors, rate of skill acquisition and complexity of the intervention</w:t>
      </w:r>
      <w:r w:rsidR="009639C9" w:rsidRPr="00DC1BEA">
        <w:rPr>
          <w:rFonts w:ascii="Arial" w:hAnsi="Arial" w:cs="Arial"/>
        </w:rPr>
        <w:t>/ service</w:t>
      </w:r>
      <w:r w:rsidRPr="00DC1BEA">
        <w:rPr>
          <w:rFonts w:ascii="Arial" w:hAnsi="Arial" w:cs="Arial"/>
        </w:rPr>
        <w:t xml:space="preserve">. Requests for additional hours must be accompanied by a progress report from the provider including clinical rationale and a fade plan for the additional hours and are to be reviewed by the planning team and </w:t>
      </w:r>
      <w:r w:rsidR="006A05F2" w:rsidRPr="00DC1BEA">
        <w:rPr>
          <w:rFonts w:ascii="Arial" w:hAnsi="Arial" w:cs="Arial"/>
        </w:rPr>
        <w:t xml:space="preserve">Behavior Supports Committee. </w:t>
      </w:r>
      <w:r w:rsidR="00B833AB" w:rsidRPr="00DC1BEA">
        <w:rPr>
          <w:rFonts w:ascii="Arial" w:hAnsi="Arial" w:cs="Arial"/>
        </w:rPr>
        <w:t xml:space="preserve"> </w:t>
      </w:r>
    </w:p>
    <w:p w14:paraId="5E52D3FE" w14:textId="77777777" w:rsidR="00CE4873" w:rsidRPr="00DC1BEA" w:rsidRDefault="00CE4873" w:rsidP="009F0E1A">
      <w:pPr>
        <w:spacing w:line="240" w:lineRule="auto"/>
        <w:contextualSpacing/>
        <w:rPr>
          <w:rFonts w:ascii="Arial" w:hAnsi="Arial" w:cs="Arial"/>
          <w:b/>
          <w:bCs/>
        </w:rPr>
      </w:pPr>
    </w:p>
    <w:p w14:paraId="61DAA38F" w14:textId="74E814D1" w:rsidR="005B1706" w:rsidRPr="00DC1BEA" w:rsidRDefault="3C9F169C" w:rsidP="00AB3AC4">
      <w:pPr>
        <w:spacing w:line="240" w:lineRule="auto"/>
        <w:contextualSpacing/>
        <w:rPr>
          <w:rStyle w:val="normaltextrun"/>
          <w:rFonts w:ascii="Arial" w:hAnsi="Arial" w:cs="Arial"/>
        </w:rPr>
      </w:pPr>
      <w:r w:rsidRPr="00DC1BEA">
        <w:rPr>
          <w:rStyle w:val="normaltextrun"/>
          <w:rFonts w:ascii="Arial" w:hAnsi="Arial" w:cs="Arial"/>
        </w:rPr>
        <w:t xml:space="preserve">Although many skills are listed under this service, many of these skills can be addressed by other services such as behavior services, independent living services, supported living services, and generic resources.  </w:t>
      </w:r>
    </w:p>
    <w:p w14:paraId="40B6F7E5" w14:textId="77777777" w:rsidR="005B1706" w:rsidRPr="00DC1BEA" w:rsidRDefault="005B1706" w:rsidP="00AB3AC4">
      <w:pPr>
        <w:spacing w:line="240" w:lineRule="auto"/>
        <w:contextualSpacing/>
        <w:rPr>
          <w:rStyle w:val="normaltextrun"/>
          <w:rFonts w:ascii="Arial" w:hAnsi="Arial" w:cs="Arial"/>
        </w:rPr>
      </w:pPr>
    </w:p>
    <w:p w14:paraId="49A2DF1B" w14:textId="6A61679F" w:rsidR="00920738" w:rsidRPr="00DC1BEA" w:rsidRDefault="005B1706" w:rsidP="00AB3AC4">
      <w:pPr>
        <w:spacing w:line="240" w:lineRule="auto"/>
        <w:contextualSpacing/>
        <w:rPr>
          <w:rFonts w:ascii="Arial" w:hAnsi="Arial" w:cs="Arial"/>
          <w:b/>
          <w:bCs/>
          <w:u w:val="single"/>
        </w:rPr>
      </w:pPr>
      <w:r w:rsidRPr="00DC1BEA">
        <w:rPr>
          <w:rStyle w:val="normaltextrun"/>
          <w:rFonts w:ascii="Arial" w:hAnsi="Arial" w:cs="Arial"/>
          <w:b/>
        </w:rPr>
        <w:t>Note:</w:t>
      </w:r>
      <w:r w:rsidRPr="00DC1BEA">
        <w:rPr>
          <w:rStyle w:val="normaltextrun"/>
          <w:rFonts w:ascii="Arial" w:hAnsi="Arial" w:cs="Arial"/>
        </w:rPr>
        <w:t xml:space="preserve"> </w:t>
      </w:r>
      <w:r w:rsidR="3C9F169C" w:rsidRPr="00DC1BEA">
        <w:rPr>
          <w:rStyle w:val="normaltextrun"/>
          <w:rFonts w:ascii="Arial" w:hAnsi="Arial" w:cs="Arial"/>
          <w:b/>
        </w:rPr>
        <w:t>Adaptive skills training can only be funded when skill deficits are not already addressed by generic services (including services provided by insurance or the school district) by other regional center funded services</w:t>
      </w:r>
      <w:r w:rsidR="00985AA6" w:rsidRPr="00DC1BEA">
        <w:rPr>
          <w:rStyle w:val="normaltextrun"/>
          <w:rFonts w:ascii="Arial" w:hAnsi="Arial" w:cs="Arial"/>
          <w:b/>
        </w:rPr>
        <w:t xml:space="preserve">, or when </w:t>
      </w:r>
      <w:r w:rsidR="00634462" w:rsidRPr="00DC1BEA">
        <w:rPr>
          <w:rStyle w:val="normaltextrun"/>
          <w:rFonts w:ascii="Arial" w:hAnsi="Arial" w:cs="Arial"/>
          <w:b/>
        </w:rPr>
        <w:t>all less restrictive service options have been ruled out</w:t>
      </w:r>
      <w:r w:rsidR="00D13C4E" w:rsidRPr="00DC1BEA">
        <w:rPr>
          <w:rStyle w:val="normaltextrun"/>
          <w:rFonts w:ascii="Arial" w:hAnsi="Arial" w:cs="Arial"/>
          <w:b/>
        </w:rPr>
        <w:t xml:space="preserve"> </w:t>
      </w:r>
      <w:r w:rsidR="0099429E" w:rsidRPr="00DC1BEA">
        <w:rPr>
          <w:rFonts w:ascii="Arial" w:hAnsi="Arial" w:cs="Arial"/>
          <w:b/>
        </w:rPr>
        <w:t>(WIC 4502(b)</w:t>
      </w:r>
      <w:r w:rsidR="00C11FA3" w:rsidRPr="00DC1BEA">
        <w:rPr>
          <w:rFonts w:ascii="Arial" w:hAnsi="Arial" w:cs="Arial"/>
          <w:b/>
        </w:rPr>
        <w:t>(1), 4648(a)(8), 4697(b)(3)).</w:t>
      </w:r>
    </w:p>
    <w:p w14:paraId="4443B9D9" w14:textId="77777777" w:rsidR="00D13C4E" w:rsidRPr="00DC1BEA" w:rsidRDefault="00D13C4E" w:rsidP="00B15C0E">
      <w:pPr>
        <w:spacing w:after="0" w:line="240" w:lineRule="auto"/>
        <w:rPr>
          <w:rFonts w:ascii="Arial" w:hAnsi="Arial" w:cs="Arial"/>
          <w:b/>
          <w:bCs/>
        </w:rPr>
      </w:pPr>
    </w:p>
    <w:p w14:paraId="40A9EAAE" w14:textId="3F336BE2" w:rsidR="00100DAF" w:rsidRPr="00DC1BEA" w:rsidRDefault="00B15C0E" w:rsidP="00B15C0E">
      <w:pPr>
        <w:spacing w:after="0" w:line="240" w:lineRule="auto"/>
        <w:rPr>
          <w:rFonts w:ascii="Arial" w:hAnsi="Arial" w:cs="Arial"/>
          <w:b/>
          <w:bCs/>
        </w:rPr>
      </w:pPr>
      <w:r w:rsidRPr="00DC1BEA">
        <w:rPr>
          <w:rFonts w:ascii="Arial" w:hAnsi="Arial" w:cs="Arial"/>
          <w:b/>
          <w:bCs/>
        </w:rPr>
        <w:t xml:space="preserve">Requirements for Sole Proprietors or Agencies Seeking Vendorization: </w:t>
      </w:r>
    </w:p>
    <w:p w14:paraId="41CDDC8D" w14:textId="7D5F0BBE" w:rsidR="00886D85" w:rsidRPr="00DC1BEA" w:rsidRDefault="00B15C0E" w:rsidP="00596F93">
      <w:pPr>
        <w:spacing w:after="0" w:line="240" w:lineRule="auto"/>
        <w:rPr>
          <w:rFonts w:ascii="Arial" w:hAnsi="Arial" w:cs="Arial"/>
        </w:rPr>
      </w:pPr>
      <w:r w:rsidRPr="00DC1BEA">
        <w:rPr>
          <w:rFonts w:ascii="Arial" w:hAnsi="Arial" w:cs="Arial"/>
        </w:rPr>
        <w:t xml:space="preserve">Vendors providing </w:t>
      </w:r>
      <w:r w:rsidR="00920738" w:rsidRPr="00DC1BEA">
        <w:rPr>
          <w:rFonts w:ascii="Arial" w:hAnsi="Arial" w:cs="Arial"/>
        </w:rPr>
        <w:t xml:space="preserve">Adaptive Skills Training </w:t>
      </w:r>
      <w:r w:rsidRPr="00DC1BEA">
        <w:rPr>
          <w:rFonts w:ascii="Arial" w:hAnsi="Arial" w:cs="Arial"/>
        </w:rPr>
        <w:t xml:space="preserve">services may work as a sole proprietor or as a group practice. A vendor must meet all of the requirements set forth by ACRC within the vendorization process, including but not limited to: </w:t>
      </w:r>
    </w:p>
    <w:p w14:paraId="46CF94B3" w14:textId="1A7C3F35" w:rsidR="00BD659C" w:rsidRPr="00DC1BEA" w:rsidRDefault="00BD659C" w:rsidP="00920738">
      <w:pPr>
        <w:pStyle w:val="ListParagraph"/>
        <w:numPr>
          <w:ilvl w:val="0"/>
          <w:numId w:val="2"/>
        </w:numPr>
        <w:spacing w:after="0" w:line="240" w:lineRule="auto"/>
        <w:rPr>
          <w:rFonts w:ascii="Arial" w:hAnsi="Arial" w:cs="Arial"/>
        </w:rPr>
      </w:pPr>
      <w:r w:rsidRPr="00DC1BEA">
        <w:rPr>
          <w:rFonts w:ascii="Arial" w:hAnsi="Arial" w:cs="Arial"/>
        </w:rPr>
        <w:t>OIG Clearance</w:t>
      </w:r>
    </w:p>
    <w:p w14:paraId="7FFD5F27" w14:textId="3AC37BF4" w:rsidR="00A725AC" w:rsidRPr="00DC1BEA" w:rsidRDefault="00A725AC" w:rsidP="00B53E02">
      <w:pPr>
        <w:pStyle w:val="ListParagraph"/>
        <w:numPr>
          <w:ilvl w:val="0"/>
          <w:numId w:val="2"/>
        </w:numPr>
        <w:spacing w:after="0" w:line="240" w:lineRule="auto"/>
        <w:rPr>
          <w:rFonts w:ascii="Arial" w:hAnsi="Arial" w:cs="Arial"/>
        </w:rPr>
      </w:pPr>
      <w:r w:rsidRPr="00DC1BEA">
        <w:rPr>
          <w:rFonts w:ascii="Arial" w:hAnsi="Arial" w:cs="Arial"/>
        </w:rPr>
        <w:t>Vendor Orientation</w:t>
      </w:r>
    </w:p>
    <w:p w14:paraId="0D838510" w14:textId="741489F5" w:rsidR="00A725AC" w:rsidRPr="00DC1BEA" w:rsidRDefault="00A725AC" w:rsidP="00B53E02">
      <w:pPr>
        <w:pStyle w:val="ListParagraph"/>
        <w:numPr>
          <w:ilvl w:val="0"/>
          <w:numId w:val="2"/>
        </w:numPr>
        <w:spacing w:after="0" w:line="240" w:lineRule="auto"/>
        <w:rPr>
          <w:rFonts w:ascii="Arial" w:hAnsi="Arial" w:cs="Arial"/>
        </w:rPr>
      </w:pPr>
      <w:r w:rsidRPr="00DC1BEA">
        <w:rPr>
          <w:rFonts w:ascii="Arial" w:hAnsi="Arial" w:cs="Arial"/>
        </w:rPr>
        <w:t>Program Design</w:t>
      </w:r>
    </w:p>
    <w:p w14:paraId="5F1D4B3F" w14:textId="4D8C8BBC" w:rsidR="00A725AC" w:rsidRPr="00DC1BEA" w:rsidRDefault="00A725AC" w:rsidP="00B53E02">
      <w:pPr>
        <w:pStyle w:val="ListParagraph"/>
        <w:numPr>
          <w:ilvl w:val="0"/>
          <w:numId w:val="2"/>
        </w:numPr>
        <w:spacing w:after="0" w:line="240" w:lineRule="auto"/>
        <w:rPr>
          <w:rFonts w:ascii="Arial" w:hAnsi="Arial" w:cs="Arial"/>
        </w:rPr>
      </w:pPr>
      <w:r w:rsidRPr="00DC1BEA">
        <w:rPr>
          <w:rFonts w:ascii="Arial" w:hAnsi="Arial" w:cs="Arial"/>
        </w:rPr>
        <w:t>SIR Training</w:t>
      </w:r>
    </w:p>
    <w:p w14:paraId="697F50C6" w14:textId="3C4D7373" w:rsidR="00A725AC" w:rsidRPr="00DC1BEA" w:rsidRDefault="00AC2BED" w:rsidP="00B53E02">
      <w:pPr>
        <w:pStyle w:val="ListParagraph"/>
        <w:numPr>
          <w:ilvl w:val="0"/>
          <w:numId w:val="2"/>
        </w:numPr>
        <w:spacing w:after="0" w:line="240" w:lineRule="auto"/>
        <w:rPr>
          <w:rFonts w:ascii="Arial" w:hAnsi="Arial" w:cs="Arial"/>
        </w:rPr>
      </w:pPr>
      <w:r w:rsidRPr="00DC1BEA">
        <w:rPr>
          <w:rFonts w:ascii="Arial" w:hAnsi="Arial" w:cs="Arial"/>
        </w:rPr>
        <w:t>Accounting</w:t>
      </w:r>
      <w:r w:rsidR="00A725AC" w:rsidRPr="00DC1BEA">
        <w:rPr>
          <w:rFonts w:ascii="Arial" w:hAnsi="Arial" w:cs="Arial"/>
        </w:rPr>
        <w:t xml:space="preserve"> </w:t>
      </w:r>
      <w:r w:rsidRPr="00DC1BEA">
        <w:rPr>
          <w:rFonts w:ascii="Arial" w:hAnsi="Arial" w:cs="Arial"/>
        </w:rPr>
        <w:t>Training</w:t>
      </w:r>
      <w:r w:rsidR="00A725AC" w:rsidRPr="00DC1BEA">
        <w:rPr>
          <w:rFonts w:ascii="Arial" w:hAnsi="Arial" w:cs="Arial"/>
        </w:rPr>
        <w:t xml:space="preserve"> </w:t>
      </w:r>
    </w:p>
    <w:p w14:paraId="146C695F" w14:textId="77777777" w:rsidR="00B44833" w:rsidRPr="00DC1BEA" w:rsidRDefault="00B44833" w:rsidP="00A725AC">
      <w:pPr>
        <w:spacing w:after="0" w:line="240" w:lineRule="auto"/>
        <w:rPr>
          <w:rFonts w:ascii="Arial" w:hAnsi="Arial" w:cs="Arial"/>
          <w:u w:val="single"/>
        </w:rPr>
      </w:pPr>
    </w:p>
    <w:p w14:paraId="60693FCA" w14:textId="5AC870BE" w:rsidR="00A725AC" w:rsidRPr="00DC1BEA" w:rsidRDefault="00A725AC" w:rsidP="00A725AC">
      <w:pPr>
        <w:spacing w:after="0" w:line="240" w:lineRule="auto"/>
        <w:rPr>
          <w:rFonts w:ascii="Arial" w:hAnsi="Arial" w:cs="Arial"/>
        </w:rPr>
      </w:pPr>
      <w:r w:rsidRPr="00DC1BEA">
        <w:rPr>
          <w:rFonts w:ascii="Arial" w:hAnsi="Arial" w:cs="Arial"/>
          <w:u w:val="single"/>
        </w:rPr>
        <w:t>Sole Proprietor</w:t>
      </w:r>
      <w:r w:rsidRPr="00DC1BEA">
        <w:rPr>
          <w:rFonts w:ascii="Arial" w:hAnsi="Arial" w:cs="Arial"/>
        </w:rPr>
        <w:t>: Vendor applicant must qualify as a</w:t>
      </w:r>
      <w:r w:rsidR="00223F04" w:rsidRPr="00DC1BEA">
        <w:rPr>
          <w:rFonts w:ascii="Arial" w:hAnsi="Arial" w:cs="Arial"/>
        </w:rPr>
        <w:t>n Adaptive Skills Training Professional</w:t>
      </w:r>
      <w:r w:rsidRPr="00DC1BEA">
        <w:rPr>
          <w:rFonts w:ascii="Arial" w:hAnsi="Arial" w:cs="Arial"/>
        </w:rPr>
        <w:t xml:space="preserve"> (service code 6</w:t>
      </w:r>
      <w:r w:rsidR="00223F04" w:rsidRPr="00DC1BEA">
        <w:rPr>
          <w:rFonts w:ascii="Arial" w:hAnsi="Arial" w:cs="Arial"/>
        </w:rPr>
        <w:t>05M</w:t>
      </w:r>
      <w:r w:rsidRPr="00DC1BEA">
        <w:rPr>
          <w:rFonts w:ascii="Arial" w:hAnsi="Arial" w:cs="Arial"/>
        </w:rPr>
        <w:t>, Title 17 54342</w:t>
      </w:r>
      <w:r w:rsidR="00070B8F" w:rsidRPr="00DC1BEA">
        <w:rPr>
          <w:rFonts w:ascii="Arial" w:hAnsi="Arial" w:cs="Arial"/>
        </w:rPr>
        <w:t>(a)</w:t>
      </w:r>
      <w:r w:rsidRPr="00DC1BEA">
        <w:rPr>
          <w:rFonts w:ascii="Arial" w:hAnsi="Arial" w:cs="Arial"/>
        </w:rPr>
        <w:t>(</w:t>
      </w:r>
      <w:r w:rsidR="004643EF" w:rsidRPr="00DC1BEA">
        <w:rPr>
          <w:rFonts w:ascii="Arial" w:hAnsi="Arial" w:cs="Arial"/>
        </w:rPr>
        <w:t>3</w:t>
      </w:r>
      <w:r w:rsidRPr="00DC1BEA">
        <w:rPr>
          <w:rFonts w:ascii="Arial" w:hAnsi="Arial" w:cs="Arial"/>
        </w:rPr>
        <w:t>)</w:t>
      </w:r>
      <w:r w:rsidR="00223F04" w:rsidRPr="00DC1BEA">
        <w:rPr>
          <w:rFonts w:ascii="Arial" w:hAnsi="Arial" w:cs="Arial"/>
        </w:rPr>
        <w:t>).</w:t>
      </w:r>
    </w:p>
    <w:p w14:paraId="09C28030" w14:textId="77777777" w:rsidR="00A725AC" w:rsidRPr="00DC1BEA" w:rsidRDefault="00A725AC" w:rsidP="00A725AC">
      <w:pPr>
        <w:spacing w:after="0" w:line="240" w:lineRule="auto"/>
        <w:rPr>
          <w:rFonts w:ascii="Arial" w:hAnsi="Arial" w:cs="Arial"/>
        </w:rPr>
      </w:pPr>
    </w:p>
    <w:p w14:paraId="0FDA8E48" w14:textId="1B15A45A" w:rsidR="00FD7562" w:rsidRPr="00DC1BEA" w:rsidRDefault="00A725AC" w:rsidP="00A725AC">
      <w:pPr>
        <w:spacing w:after="0" w:line="240" w:lineRule="auto"/>
        <w:rPr>
          <w:rFonts w:ascii="Arial" w:hAnsi="Arial" w:cs="Arial"/>
        </w:rPr>
      </w:pPr>
      <w:r w:rsidRPr="00DC1BEA">
        <w:rPr>
          <w:rFonts w:ascii="Arial" w:hAnsi="Arial" w:cs="Arial"/>
          <w:u w:val="single"/>
        </w:rPr>
        <w:t>Group Practice</w:t>
      </w:r>
      <w:r w:rsidRPr="00DC1BEA">
        <w:rPr>
          <w:rFonts w:ascii="Arial" w:hAnsi="Arial" w:cs="Arial"/>
        </w:rPr>
        <w:t xml:space="preserve">: </w:t>
      </w:r>
      <w:r w:rsidR="002A1FB5" w:rsidRPr="00DC1BEA">
        <w:rPr>
          <w:rFonts w:ascii="Arial" w:hAnsi="Arial" w:cs="Arial"/>
        </w:rPr>
        <w:t xml:space="preserve">Vendors and service providers operating as an agency must provide services and bill based on the staffing qualifications of the employee providing the direct services. The services may be provided using independent service code or sub code combinations under one vendorization. </w:t>
      </w:r>
      <w:r w:rsidR="00AC2BED" w:rsidRPr="00DC1BEA">
        <w:rPr>
          <w:rFonts w:ascii="Arial" w:hAnsi="Arial" w:cs="Arial"/>
        </w:rPr>
        <w:t xml:space="preserve">Vendor shall indicate in the reporting what level of staff is providing the service. </w:t>
      </w:r>
      <w:r w:rsidR="0014791A" w:rsidRPr="00DC1BEA">
        <w:rPr>
          <w:rFonts w:ascii="Arial" w:hAnsi="Arial" w:cs="Arial"/>
        </w:rPr>
        <w:t>Staff providing direct services must be</w:t>
      </w:r>
      <w:r w:rsidR="00CA43FE" w:rsidRPr="00DC1BEA">
        <w:rPr>
          <w:rFonts w:ascii="Arial" w:hAnsi="Arial" w:cs="Arial"/>
        </w:rPr>
        <w:t xml:space="preserve"> employees of group practice, not contracted. </w:t>
      </w:r>
    </w:p>
    <w:p w14:paraId="00EDF21B" w14:textId="71DBE4F6" w:rsidR="00FD7562" w:rsidRPr="00DC1BEA" w:rsidRDefault="009C382A" w:rsidP="00A725AC">
      <w:pPr>
        <w:spacing w:after="0" w:line="240" w:lineRule="auto"/>
        <w:rPr>
          <w:rFonts w:ascii="Arial" w:hAnsi="Arial" w:cs="Arial"/>
        </w:rPr>
      </w:pPr>
      <w:r w:rsidRPr="00DC1BEA">
        <w:rPr>
          <w:rFonts w:ascii="Arial" w:hAnsi="Arial" w:cs="Arial"/>
        </w:rPr>
        <w:t>Groups must be eligible to provide the vendore</w:t>
      </w:r>
      <w:r w:rsidR="00ED1DD7" w:rsidRPr="00DC1BEA">
        <w:rPr>
          <w:rFonts w:ascii="Arial" w:hAnsi="Arial" w:cs="Arial"/>
        </w:rPr>
        <w:t xml:space="preserve">d service in accordance with Title 17 </w:t>
      </w:r>
      <w:r w:rsidR="002F362D" w:rsidRPr="00DC1BEA">
        <w:rPr>
          <w:rFonts w:ascii="Arial" w:hAnsi="Arial" w:cs="Arial"/>
        </w:rPr>
        <w:t>California</w:t>
      </w:r>
      <w:r w:rsidR="00ED1DD7" w:rsidRPr="00DC1BEA">
        <w:rPr>
          <w:rFonts w:ascii="Arial" w:hAnsi="Arial" w:cs="Arial"/>
        </w:rPr>
        <w:t xml:space="preserve"> Code of </w:t>
      </w:r>
      <w:r w:rsidR="002F362D" w:rsidRPr="00DC1BEA">
        <w:rPr>
          <w:rFonts w:ascii="Arial" w:hAnsi="Arial" w:cs="Arial"/>
        </w:rPr>
        <w:t>Regulations</w:t>
      </w:r>
      <w:r w:rsidR="00ED1DD7" w:rsidRPr="00DC1BEA">
        <w:rPr>
          <w:rFonts w:ascii="Arial" w:hAnsi="Arial" w:cs="Arial"/>
        </w:rPr>
        <w:t xml:space="preserve">, Chapter 3, Subchapter 2: </w:t>
      </w:r>
      <w:r w:rsidR="009B6079" w:rsidRPr="00DC1BEA">
        <w:rPr>
          <w:rFonts w:ascii="Arial" w:hAnsi="Arial" w:cs="Arial"/>
        </w:rPr>
        <w:t>54319</w:t>
      </w:r>
      <w:r w:rsidR="002F362D" w:rsidRPr="00DC1BEA">
        <w:rPr>
          <w:rFonts w:ascii="Arial" w:hAnsi="Arial" w:cs="Arial"/>
        </w:rPr>
        <w:t xml:space="preserve"> &amp;</w:t>
      </w:r>
      <w:r w:rsidR="00497D74" w:rsidRPr="00DC1BEA">
        <w:rPr>
          <w:rFonts w:ascii="Arial" w:hAnsi="Arial" w:cs="Arial"/>
        </w:rPr>
        <w:t>54342</w:t>
      </w:r>
      <w:r w:rsidR="00732C36" w:rsidRPr="00DC1BEA">
        <w:rPr>
          <w:rFonts w:ascii="Arial" w:hAnsi="Arial" w:cs="Arial"/>
        </w:rPr>
        <w:t xml:space="preserve"> (a)(3)</w:t>
      </w:r>
      <w:r w:rsidR="002F362D" w:rsidRPr="00DC1BEA">
        <w:rPr>
          <w:rFonts w:ascii="Arial" w:hAnsi="Arial" w:cs="Arial"/>
        </w:rPr>
        <w:t>.</w:t>
      </w:r>
    </w:p>
    <w:p w14:paraId="6171D380" w14:textId="77777777" w:rsidR="002F362D" w:rsidRPr="00DC1BEA" w:rsidRDefault="002F362D" w:rsidP="00A725AC">
      <w:pPr>
        <w:spacing w:after="0" w:line="240" w:lineRule="auto"/>
        <w:rPr>
          <w:rFonts w:ascii="Arial" w:hAnsi="Arial" w:cs="Arial"/>
        </w:rPr>
      </w:pPr>
    </w:p>
    <w:p w14:paraId="43997306" w14:textId="6F2B0BD5" w:rsidR="00363A5E" w:rsidRPr="00DC1BEA" w:rsidRDefault="00AC2BED" w:rsidP="00A725AC">
      <w:pPr>
        <w:spacing w:after="0" w:line="240" w:lineRule="auto"/>
        <w:rPr>
          <w:rFonts w:ascii="Arial" w:hAnsi="Arial" w:cs="Arial"/>
        </w:rPr>
      </w:pPr>
      <w:r w:rsidRPr="00DC1BEA">
        <w:rPr>
          <w:rFonts w:ascii="Arial" w:hAnsi="Arial" w:cs="Arial"/>
        </w:rPr>
        <w:t>The g</w:t>
      </w:r>
      <w:r w:rsidR="00A725AC" w:rsidRPr="00DC1BEA">
        <w:rPr>
          <w:rFonts w:ascii="Arial" w:hAnsi="Arial" w:cs="Arial"/>
        </w:rPr>
        <w:t>roup practice must have</w:t>
      </w:r>
      <w:r w:rsidR="00363A5E" w:rsidRPr="00DC1BEA">
        <w:rPr>
          <w:rFonts w:ascii="Arial" w:hAnsi="Arial" w:cs="Arial"/>
        </w:rPr>
        <w:t>:</w:t>
      </w:r>
    </w:p>
    <w:p w14:paraId="317D87CB" w14:textId="77777777" w:rsidR="00DB3564" w:rsidRPr="00DC1BEA" w:rsidRDefault="00DB3564" w:rsidP="00A725AC">
      <w:pPr>
        <w:spacing w:after="0" w:line="240" w:lineRule="auto"/>
        <w:rPr>
          <w:rFonts w:ascii="Arial" w:hAnsi="Arial" w:cs="Arial"/>
          <w:i/>
          <w:iCs/>
        </w:rPr>
      </w:pPr>
    </w:p>
    <w:p w14:paraId="18375DA8" w14:textId="3E36319A" w:rsidR="009F0E1A" w:rsidRPr="00DC1BEA" w:rsidRDefault="003328F3" w:rsidP="00DB3564">
      <w:pPr>
        <w:spacing w:after="0" w:line="240" w:lineRule="auto"/>
        <w:ind w:firstLine="360"/>
        <w:rPr>
          <w:rFonts w:ascii="Arial" w:hAnsi="Arial" w:cs="Arial"/>
          <w:i/>
          <w:iCs/>
        </w:rPr>
      </w:pPr>
      <w:r w:rsidRPr="00DC1BEA">
        <w:rPr>
          <w:rFonts w:ascii="Arial" w:hAnsi="Arial" w:cs="Arial"/>
          <w:i/>
          <w:iCs/>
        </w:rPr>
        <w:t>Service code</w:t>
      </w:r>
      <w:r w:rsidR="00343866" w:rsidRPr="00DC1BEA">
        <w:rPr>
          <w:rFonts w:ascii="Arial" w:hAnsi="Arial" w:cs="Arial"/>
          <w:i/>
          <w:iCs/>
        </w:rPr>
        <w:t>s</w:t>
      </w:r>
      <w:r w:rsidRPr="00DC1BEA">
        <w:rPr>
          <w:rFonts w:ascii="Arial" w:hAnsi="Arial" w:cs="Arial"/>
          <w:i/>
          <w:iCs/>
        </w:rPr>
        <w:t xml:space="preserve"> 6</w:t>
      </w:r>
      <w:r w:rsidR="00431898" w:rsidRPr="00DC1BEA">
        <w:rPr>
          <w:rFonts w:ascii="Arial" w:hAnsi="Arial" w:cs="Arial"/>
          <w:i/>
          <w:iCs/>
        </w:rPr>
        <w:t>05M, 605B</w:t>
      </w:r>
    </w:p>
    <w:p w14:paraId="4FDF5C48" w14:textId="135A0F3A" w:rsidR="00A725AC" w:rsidRPr="00DC1BEA" w:rsidRDefault="0059232D" w:rsidP="009F0E1A">
      <w:pPr>
        <w:pStyle w:val="ListParagraph"/>
        <w:numPr>
          <w:ilvl w:val="0"/>
          <w:numId w:val="17"/>
        </w:numPr>
        <w:spacing w:after="0" w:line="240" w:lineRule="auto"/>
        <w:rPr>
          <w:rFonts w:ascii="Arial" w:hAnsi="Arial" w:cs="Arial"/>
        </w:rPr>
      </w:pPr>
      <w:r w:rsidRPr="00DC1BEA">
        <w:rPr>
          <w:rFonts w:ascii="Arial" w:hAnsi="Arial" w:cs="Arial"/>
        </w:rPr>
        <w:t>Clinical s</w:t>
      </w:r>
      <w:r w:rsidR="00A725AC" w:rsidRPr="00DC1BEA">
        <w:rPr>
          <w:rFonts w:ascii="Arial" w:hAnsi="Arial" w:cs="Arial"/>
        </w:rPr>
        <w:t>upervision</w:t>
      </w:r>
      <w:r w:rsidRPr="00DC1BEA">
        <w:rPr>
          <w:rFonts w:ascii="Arial" w:hAnsi="Arial" w:cs="Arial"/>
        </w:rPr>
        <w:t xml:space="preserve"> of employees meeting requirements of an </w:t>
      </w:r>
      <w:r w:rsidR="00431898" w:rsidRPr="00DC1BEA">
        <w:rPr>
          <w:rFonts w:ascii="Arial" w:hAnsi="Arial" w:cs="Arial"/>
        </w:rPr>
        <w:t xml:space="preserve">Adaptive Skills Training Specialist </w:t>
      </w:r>
      <w:r w:rsidRPr="00DC1BEA">
        <w:rPr>
          <w:rFonts w:ascii="Arial" w:hAnsi="Arial" w:cs="Arial"/>
        </w:rPr>
        <w:t>(</w:t>
      </w:r>
      <w:r w:rsidR="00431898" w:rsidRPr="00DC1BEA">
        <w:rPr>
          <w:rFonts w:ascii="Arial" w:hAnsi="Arial" w:cs="Arial"/>
        </w:rPr>
        <w:t xml:space="preserve">service code </w:t>
      </w:r>
      <w:r w:rsidRPr="00DC1BEA">
        <w:rPr>
          <w:rFonts w:ascii="Arial" w:hAnsi="Arial" w:cs="Arial"/>
        </w:rPr>
        <w:t>6</w:t>
      </w:r>
      <w:r w:rsidR="00431898" w:rsidRPr="00DC1BEA">
        <w:rPr>
          <w:rFonts w:ascii="Arial" w:hAnsi="Arial" w:cs="Arial"/>
        </w:rPr>
        <w:t>05B</w:t>
      </w:r>
      <w:r w:rsidRPr="00DC1BEA">
        <w:rPr>
          <w:rFonts w:ascii="Arial" w:hAnsi="Arial" w:cs="Arial"/>
        </w:rPr>
        <w:t>) is provided by</w:t>
      </w:r>
      <w:r w:rsidR="00431898" w:rsidRPr="00DC1BEA">
        <w:rPr>
          <w:rFonts w:ascii="Arial" w:hAnsi="Arial" w:cs="Arial"/>
        </w:rPr>
        <w:t xml:space="preserve"> an Adaptive Skills Training Professional</w:t>
      </w:r>
      <w:r w:rsidR="00A725AC" w:rsidRPr="00DC1BEA">
        <w:rPr>
          <w:rFonts w:ascii="Arial" w:hAnsi="Arial" w:cs="Arial"/>
        </w:rPr>
        <w:t xml:space="preserve"> (service code 6</w:t>
      </w:r>
      <w:r w:rsidR="00431898" w:rsidRPr="00DC1BEA">
        <w:rPr>
          <w:rFonts w:ascii="Arial" w:hAnsi="Arial" w:cs="Arial"/>
        </w:rPr>
        <w:t>05M</w:t>
      </w:r>
      <w:r w:rsidR="00A725AC" w:rsidRPr="00DC1BEA">
        <w:rPr>
          <w:rFonts w:ascii="Arial" w:hAnsi="Arial" w:cs="Arial"/>
        </w:rPr>
        <w:t xml:space="preserve">) who has </w:t>
      </w:r>
      <w:r w:rsidR="00130BF2" w:rsidRPr="00DC1BEA">
        <w:rPr>
          <w:rFonts w:ascii="Arial" w:hAnsi="Arial" w:cs="Arial"/>
        </w:rPr>
        <w:t>a minimum of</w:t>
      </w:r>
      <w:r w:rsidR="00A725AC" w:rsidRPr="00DC1BEA">
        <w:rPr>
          <w:rFonts w:ascii="Arial" w:hAnsi="Arial" w:cs="Arial"/>
        </w:rPr>
        <w:t xml:space="preserve"> </w:t>
      </w:r>
      <w:r w:rsidR="00555A13" w:rsidRPr="00DC1BEA">
        <w:rPr>
          <w:rFonts w:ascii="Arial" w:hAnsi="Arial" w:cs="Arial"/>
        </w:rPr>
        <w:t>one</w:t>
      </w:r>
      <w:r w:rsidR="00A725AC" w:rsidRPr="00DC1BEA">
        <w:rPr>
          <w:rFonts w:ascii="Arial" w:hAnsi="Arial" w:cs="Arial"/>
        </w:rPr>
        <w:t xml:space="preserve"> </w:t>
      </w:r>
      <w:r w:rsidR="004643EF" w:rsidRPr="00DC1BEA">
        <w:rPr>
          <w:rFonts w:ascii="Arial" w:hAnsi="Arial" w:cs="Arial"/>
        </w:rPr>
        <w:t xml:space="preserve">year </w:t>
      </w:r>
      <w:r w:rsidR="00A725AC" w:rsidRPr="00DC1BEA">
        <w:rPr>
          <w:rFonts w:ascii="Arial" w:hAnsi="Arial" w:cs="Arial"/>
        </w:rPr>
        <w:t xml:space="preserve">experience </w:t>
      </w:r>
      <w:r w:rsidR="00463959" w:rsidRPr="00DC1BEA">
        <w:rPr>
          <w:rFonts w:ascii="Arial" w:hAnsi="Arial" w:cs="Arial"/>
        </w:rPr>
        <w:t xml:space="preserve">designing and </w:t>
      </w:r>
      <w:r w:rsidR="00A725AC" w:rsidRPr="00DC1BEA">
        <w:rPr>
          <w:rFonts w:ascii="Arial" w:hAnsi="Arial" w:cs="Arial"/>
        </w:rPr>
        <w:t xml:space="preserve">implementing </w:t>
      </w:r>
      <w:r w:rsidR="00463959" w:rsidRPr="00DC1BEA">
        <w:rPr>
          <w:rFonts w:ascii="Arial" w:hAnsi="Arial" w:cs="Arial"/>
        </w:rPr>
        <w:t xml:space="preserve">adaptive skills training plans in the service type/ category </w:t>
      </w:r>
      <w:r w:rsidR="00BC68EA" w:rsidRPr="00DC1BEA">
        <w:rPr>
          <w:rFonts w:ascii="Arial" w:hAnsi="Arial" w:cs="Arial"/>
        </w:rPr>
        <w:t xml:space="preserve">vendored to provide. </w:t>
      </w:r>
    </w:p>
    <w:p w14:paraId="5B13C0D5" w14:textId="045C85A7" w:rsidR="00A725AC" w:rsidRPr="00DC1BEA" w:rsidRDefault="00BC68EA" w:rsidP="00B53E02">
      <w:pPr>
        <w:pStyle w:val="ListParagraph"/>
        <w:numPr>
          <w:ilvl w:val="0"/>
          <w:numId w:val="3"/>
        </w:numPr>
        <w:spacing w:after="0" w:line="240" w:lineRule="auto"/>
        <w:rPr>
          <w:rFonts w:ascii="Arial" w:hAnsi="Arial" w:cs="Arial"/>
        </w:rPr>
      </w:pPr>
      <w:r w:rsidRPr="00DC1BEA">
        <w:rPr>
          <w:rFonts w:ascii="Arial" w:hAnsi="Arial" w:cs="Arial"/>
        </w:rPr>
        <w:t>Adaptive Skills Training Professional</w:t>
      </w:r>
      <w:r w:rsidR="00A725AC" w:rsidRPr="00DC1BEA">
        <w:rPr>
          <w:rFonts w:ascii="Arial" w:hAnsi="Arial" w:cs="Arial"/>
        </w:rPr>
        <w:t xml:space="preserve"> means an </w:t>
      </w:r>
      <w:r w:rsidR="00AC2BED" w:rsidRPr="00DC1BEA">
        <w:rPr>
          <w:rFonts w:ascii="Arial" w:hAnsi="Arial" w:cs="Arial"/>
        </w:rPr>
        <w:t>individual</w:t>
      </w:r>
      <w:r w:rsidR="00A725AC" w:rsidRPr="00DC1BEA">
        <w:rPr>
          <w:rFonts w:ascii="Arial" w:hAnsi="Arial" w:cs="Arial"/>
        </w:rPr>
        <w:t xml:space="preserve"> who meets the qualifications of </w:t>
      </w:r>
      <w:r w:rsidR="00AC2BED" w:rsidRPr="00DC1BEA">
        <w:rPr>
          <w:rFonts w:ascii="Arial" w:hAnsi="Arial" w:cs="Arial"/>
        </w:rPr>
        <w:t>service</w:t>
      </w:r>
      <w:r w:rsidR="00A725AC" w:rsidRPr="00DC1BEA">
        <w:rPr>
          <w:rFonts w:ascii="Arial" w:hAnsi="Arial" w:cs="Arial"/>
        </w:rPr>
        <w:t xml:space="preserve"> code 6</w:t>
      </w:r>
      <w:r w:rsidRPr="00DC1BEA">
        <w:rPr>
          <w:rFonts w:ascii="Arial" w:hAnsi="Arial" w:cs="Arial"/>
        </w:rPr>
        <w:t>05M</w:t>
      </w:r>
      <w:r w:rsidR="00A725AC" w:rsidRPr="00DC1BEA">
        <w:rPr>
          <w:rFonts w:ascii="Arial" w:hAnsi="Arial" w:cs="Arial"/>
        </w:rPr>
        <w:t xml:space="preserve"> (</w:t>
      </w:r>
      <w:r w:rsidR="00AC2BED" w:rsidRPr="00DC1BEA">
        <w:rPr>
          <w:rFonts w:ascii="Arial" w:hAnsi="Arial" w:cs="Arial"/>
        </w:rPr>
        <w:t>Title</w:t>
      </w:r>
      <w:r w:rsidR="00A725AC" w:rsidRPr="00DC1BEA">
        <w:rPr>
          <w:rFonts w:ascii="Arial" w:hAnsi="Arial" w:cs="Arial"/>
        </w:rPr>
        <w:t xml:space="preserve"> 17 54342</w:t>
      </w:r>
      <w:r w:rsidR="00070B8F" w:rsidRPr="00DC1BEA">
        <w:rPr>
          <w:rFonts w:ascii="Arial" w:hAnsi="Arial" w:cs="Arial"/>
        </w:rPr>
        <w:t>(a)</w:t>
      </w:r>
      <w:r w:rsidR="00A725AC" w:rsidRPr="00DC1BEA">
        <w:rPr>
          <w:rFonts w:ascii="Arial" w:hAnsi="Arial" w:cs="Arial"/>
        </w:rPr>
        <w:t>(</w:t>
      </w:r>
      <w:r w:rsidR="004643EF" w:rsidRPr="00DC1BEA">
        <w:rPr>
          <w:rFonts w:ascii="Arial" w:hAnsi="Arial" w:cs="Arial"/>
        </w:rPr>
        <w:t>3</w:t>
      </w:r>
      <w:r w:rsidR="00A725AC" w:rsidRPr="00DC1BEA">
        <w:rPr>
          <w:rFonts w:ascii="Arial" w:hAnsi="Arial" w:cs="Arial"/>
        </w:rPr>
        <w:t>))</w:t>
      </w:r>
    </w:p>
    <w:p w14:paraId="1C0560C6" w14:textId="5B0CF405" w:rsidR="00A725AC" w:rsidRPr="00DC1BEA" w:rsidRDefault="00BC68EA" w:rsidP="00B53E02">
      <w:pPr>
        <w:pStyle w:val="ListParagraph"/>
        <w:numPr>
          <w:ilvl w:val="0"/>
          <w:numId w:val="3"/>
        </w:numPr>
        <w:spacing w:after="0" w:line="240" w:lineRule="auto"/>
        <w:rPr>
          <w:rFonts w:ascii="Arial" w:hAnsi="Arial" w:cs="Arial"/>
        </w:rPr>
      </w:pPr>
      <w:r w:rsidRPr="00DC1BEA">
        <w:rPr>
          <w:rFonts w:ascii="Arial" w:hAnsi="Arial" w:cs="Arial"/>
        </w:rPr>
        <w:t>Adaptive Skills Training Specialist</w:t>
      </w:r>
      <w:r w:rsidR="00A725AC" w:rsidRPr="00DC1BEA">
        <w:rPr>
          <w:rFonts w:ascii="Arial" w:hAnsi="Arial" w:cs="Arial"/>
        </w:rPr>
        <w:t xml:space="preserve"> means those </w:t>
      </w:r>
      <w:r w:rsidR="00AC2BED" w:rsidRPr="00DC1BEA">
        <w:rPr>
          <w:rFonts w:ascii="Arial" w:hAnsi="Arial" w:cs="Arial"/>
        </w:rPr>
        <w:t>individuals</w:t>
      </w:r>
      <w:r w:rsidR="00A725AC" w:rsidRPr="00DC1BEA">
        <w:rPr>
          <w:rFonts w:ascii="Arial" w:hAnsi="Arial" w:cs="Arial"/>
        </w:rPr>
        <w:t xml:space="preserve"> that meet the qualifications o</w:t>
      </w:r>
      <w:r w:rsidR="00AC2BED" w:rsidRPr="00DC1BEA">
        <w:rPr>
          <w:rFonts w:ascii="Arial" w:hAnsi="Arial" w:cs="Arial"/>
        </w:rPr>
        <w:t>f</w:t>
      </w:r>
      <w:r w:rsidR="00A725AC" w:rsidRPr="00DC1BEA">
        <w:rPr>
          <w:rFonts w:ascii="Arial" w:hAnsi="Arial" w:cs="Arial"/>
        </w:rPr>
        <w:t xml:space="preserve"> service code 6</w:t>
      </w:r>
      <w:r w:rsidRPr="00DC1BEA">
        <w:rPr>
          <w:rFonts w:ascii="Arial" w:hAnsi="Arial" w:cs="Arial"/>
        </w:rPr>
        <w:t>05B</w:t>
      </w:r>
      <w:r w:rsidR="00A725AC" w:rsidRPr="00DC1BEA">
        <w:rPr>
          <w:rFonts w:ascii="Arial" w:hAnsi="Arial" w:cs="Arial"/>
        </w:rPr>
        <w:t xml:space="preserve"> (Title 17 54342</w:t>
      </w:r>
      <w:r w:rsidR="00070B8F" w:rsidRPr="00DC1BEA">
        <w:rPr>
          <w:rFonts w:ascii="Arial" w:hAnsi="Arial" w:cs="Arial"/>
        </w:rPr>
        <w:t>(a)</w:t>
      </w:r>
      <w:r w:rsidR="00A725AC" w:rsidRPr="00DC1BEA">
        <w:rPr>
          <w:rFonts w:ascii="Arial" w:hAnsi="Arial" w:cs="Arial"/>
        </w:rPr>
        <w:t>(</w:t>
      </w:r>
      <w:r w:rsidR="004643EF" w:rsidRPr="00DC1BEA">
        <w:rPr>
          <w:rFonts w:ascii="Arial" w:hAnsi="Arial" w:cs="Arial"/>
        </w:rPr>
        <w:t>3</w:t>
      </w:r>
      <w:r w:rsidR="00A725AC" w:rsidRPr="00DC1BEA">
        <w:rPr>
          <w:rFonts w:ascii="Arial" w:hAnsi="Arial" w:cs="Arial"/>
        </w:rPr>
        <w:t>))</w:t>
      </w:r>
    </w:p>
    <w:p w14:paraId="7CC18206" w14:textId="791AD31D" w:rsidR="00EA39AF" w:rsidRPr="00DC1BEA" w:rsidRDefault="00EA39AF" w:rsidP="00E63BB3">
      <w:pPr>
        <w:spacing w:after="0" w:line="240" w:lineRule="auto"/>
        <w:rPr>
          <w:rFonts w:ascii="Arial" w:hAnsi="Arial" w:cs="Arial"/>
        </w:rPr>
      </w:pPr>
    </w:p>
    <w:p w14:paraId="1DE9D768" w14:textId="4AE80DC0" w:rsidR="00363A5E" w:rsidRPr="00DC1BEA" w:rsidRDefault="73A1C380" w:rsidP="00EA39AF">
      <w:pPr>
        <w:pStyle w:val="ListParagraph"/>
        <w:numPr>
          <w:ilvl w:val="0"/>
          <w:numId w:val="17"/>
        </w:numPr>
        <w:spacing w:after="0" w:line="240" w:lineRule="auto"/>
        <w:rPr>
          <w:rFonts w:ascii="Arial" w:hAnsi="Arial" w:cs="Arial"/>
        </w:rPr>
      </w:pPr>
      <w:bookmarkStart w:id="1" w:name="_Hlk199929511"/>
      <w:r w:rsidRPr="00DC1BEA">
        <w:rPr>
          <w:rFonts w:ascii="Arial" w:hAnsi="Arial" w:cs="Arial"/>
        </w:rPr>
        <w:t>Adaptive Skills Tra</w:t>
      </w:r>
      <w:r w:rsidR="7D168A52" w:rsidRPr="00DC1BEA">
        <w:rPr>
          <w:rFonts w:ascii="Arial" w:hAnsi="Arial" w:cs="Arial"/>
        </w:rPr>
        <w:t>ining Professional</w:t>
      </w:r>
      <w:r w:rsidR="5B35BF9B" w:rsidRPr="00DC1BEA">
        <w:rPr>
          <w:rFonts w:ascii="Arial" w:hAnsi="Arial" w:cs="Arial"/>
        </w:rPr>
        <w:t xml:space="preserve"> </w:t>
      </w:r>
      <w:r w:rsidR="238236A5" w:rsidRPr="00DC1BEA">
        <w:rPr>
          <w:rFonts w:ascii="Arial" w:hAnsi="Arial" w:cs="Arial"/>
        </w:rPr>
        <w:t xml:space="preserve">will be responsible for: </w:t>
      </w:r>
    </w:p>
    <w:p w14:paraId="1BC4A567" w14:textId="132C4345" w:rsidR="00363A5E" w:rsidRPr="00DC1BEA" w:rsidRDefault="00363A5E" w:rsidP="00B53E02">
      <w:pPr>
        <w:pStyle w:val="ListParagraph"/>
        <w:numPr>
          <w:ilvl w:val="0"/>
          <w:numId w:val="5"/>
        </w:numPr>
        <w:spacing w:after="0" w:line="240" w:lineRule="auto"/>
        <w:rPr>
          <w:rFonts w:ascii="Arial" w:hAnsi="Arial" w:cs="Arial"/>
        </w:rPr>
      </w:pPr>
      <w:r w:rsidRPr="00DC1BEA">
        <w:rPr>
          <w:rFonts w:ascii="Arial" w:hAnsi="Arial" w:cs="Arial"/>
        </w:rPr>
        <w:t xml:space="preserve">Conducting </w:t>
      </w:r>
      <w:r w:rsidR="00D21A88" w:rsidRPr="00DC1BEA">
        <w:rPr>
          <w:rFonts w:ascii="Arial" w:hAnsi="Arial" w:cs="Arial"/>
        </w:rPr>
        <w:t xml:space="preserve">the initial assessment </w:t>
      </w:r>
    </w:p>
    <w:p w14:paraId="18646C60" w14:textId="199709BB" w:rsidR="00363A5E" w:rsidRPr="00DC1BEA" w:rsidRDefault="00363A5E" w:rsidP="00B53E02">
      <w:pPr>
        <w:pStyle w:val="ListParagraph"/>
        <w:numPr>
          <w:ilvl w:val="0"/>
          <w:numId w:val="5"/>
        </w:numPr>
        <w:spacing w:after="0" w:line="240" w:lineRule="auto"/>
        <w:rPr>
          <w:rFonts w:ascii="Arial" w:hAnsi="Arial" w:cs="Arial"/>
        </w:rPr>
      </w:pPr>
      <w:r w:rsidRPr="00DC1BEA">
        <w:rPr>
          <w:rFonts w:ascii="Arial" w:hAnsi="Arial" w:cs="Arial"/>
        </w:rPr>
        <w:t xml:space="preserve">Developing </w:t>
      </w:r>
      <w:r w:rsidR="005C4F2B" w:rsidRPr="00DC1BEA">
        <w:rPr>
          <w:rFonts w:ascii="Arial" w:hAnsi="Arial" w:cs="Arial"/>
        </w:rPr>
        <w:t>client</w:t>
      </w:r>
      <w:r w:rsidR="0059232D" w:rsidRPr="00DC1BEA">
        <w:rPr>
          <w:rFonts w:ascii="Arial" w:hAnsi="Arial" w:cs="Arial"/>
        </w:rPr>
        <w:t xml:space="preserve"> </w:t>
      </w:r>
      <w:r w:rsidRPr="00DC1BEA">
        <w:rPr>
          <w:rFonts w:ascii="Arial" w:hAnsi="Arial" w:cs="Arial"/>
        </w:rPr>
        <w:t xml:space="preserve">reports and </w:t>
      </w:r>
      <w:r w:rsidR="00D21A88" w:rsidRPr="00DC1BEA">
        <w:rPr>
          <w:rFonts w:ascii="Arial" w:hAnsi="Arial" w:cs="Arial"/>
        </w:rPr>
        <w:t>Adaptive Skills Training</w:t>
      </w:r>
      <w:r w:rsidRPr="00DC1BEA">
        <w:rPr>
          <w:rFonts w:ascii="Arial" w:hAnsi="Arial" w:cs="Arial"/>
        </w:rPr>
        <w:t xml:space="preserve"> plans or;</w:t>
      </w:r>
    </w:p>
    <w:p w14:paraId="6B51FC01" w14:textId="504CC595" w:rsidR="00363A5E" w:rsidRPr="00DC1BEA" w:rsidRDefault="00363A5E" w:rsidP="00B53E02">
      <w:pPr>
        <w:pStyle w:val="ListParagraph"/>
        <w:numPr>
          <w:ilvl w:val="0"/>
          <w:numId w:val="5"/>
        </w:numPr>
        <w:spacing w:after="0" w:line="240" w:lineRule="auto"/>
        <w:rPr>
          <w:rFonts w:ascii="Arial" w:hAnsi="Arial" w:cs="Arial"/>
        </w:rPr>
      </w:pPr>
      <w:r w:rsidRPr="00DC1BEA">
        <w:rPr>
          <w:rFonts w:ascii="Arial" w:hAnsi="Arial" w:cs="Arial"/>
        </w:rPr>
        <w:t xml:space="preserve">Reviewing and </w:t>
      </w:r>
      <w:r w:rsidR="00AC2BED" w:rsidRPr="00DC1BEA">
        <w:rPr>
          <w:rFonts w:ascii="Arial" w:hAnsi="Arial" w:cs="Arial"/>
        </w:rPr>
        <w:t>approving</w:t>
      </w:r>
      <w:r w:rsidRPr="00DC1BEA">
        <w:rPr>
          <w:rFonts w:ascii="Arial" w:hAnsi="Arial" w:cs="Arial"/>
        </w:rPr>
        <w:t xml:space="preserve"> all reports and </w:t>
      </w:r>
      <w:r w:rsidR="00AC2BED" w:rsidRPr="00DC1BEA">
        <w:rPr>
          <w:rFonts w:ascii="Arial" w:hAnsi="Arial" w:cs="Arial"/>
        </w:rPr>
        <w:t>intervention</w:t>
      </w:r>
      <w:r w:rsidRPr="00DC1BEA">
        <w:rPr>
          <w:rFonts w:ascii="Arial" w:hAnsi="Arial" w:cs="Arial"/>
        </w:rPr>
        <w:t xml:space="preserve"> plans generated by Bachelor’s level staff</w:t>
      </w:r>
    </w:p>
    <w:p w14:paraId="1FFB3CB9" w14:textId="3D88C258" w:rsidR="006545D2" w:rsidRPr="00DC1BEA" w:rsidRDefault="00363A5E" w:rsidP="00137C74">
      <w:pPr>
        <w:pStyle w:val="ListParagraph"/>
        <w:numPr>
          <w:ilvl w:val="0"/>
          <w:numId w:val="5"/>
        </w:numPr>
        <w:spacing w:after="0" w:line="240" w:lineRule="auto"/>
        <w:rPr>
          <w:rFonts w:ascii="Arial" w:hAnsi="Arial" w:cs="Arial"/>
        </w:rPr>
      </w:pPr>
      <w:r w:rsidRPr="00DC1BEA">
        <w:rPr>
          <w:rFonts w:ascii="Arial" w:hAnsi="Arial" w:cs="Arial"/>
        </w:rPr>
        <w:t xml:space="preserve">Providing </w:t>
      </w:r>
      <w:r w:rsidR="00AC2BED" w:rsidRPr="00DC1BEA">
        <w:rPr>
          <w:rFonts w:ascii="Arial" w:hAnsi="Arial" w:cs="Arial"/>
        </w:rPr>
        <w:t>supervision</w:t>
      </w:r>
      <w:r w:rsidRPr="00DC1BEA">
        <w:rPr>
          <w:rFonts w:ascii="Arial" w:hAnsi="Arial" w:cs="Arial"/>
        </w:rPr>
        <w:t xml:space="preserve"> during direct service hours</w:t>
      </w:r>
      <w:r w:rsidR="009D7B37" w:rsidRPr="00DC1BEA">
        <w:rPr>
          <w:rFonts w:ascii="Arial" w:hAnsi="Arial" w:cs="Arial"/>
        </w:rPr>
        <w:t xml:space="preserve">, </w:t>
      </w:r>
      <w:r w:rsidR="00FA66CE" w:rsidRPr="00DC1BEA">
        <w:rPr>
          <w:rFonts w:ascii="Arial" w:hAnsi="Arial" w:cs="Arial"/>
        </w:rPr>
        <w:t xml:space="preserve">form and frequency of supervision to be </w:t>
      </w:r>
      <w:r w:rsidR="00430954" w:rsidRPr="00DC1BEA">
        <w:rPr>
          <w:rFonts w:ascii="Arial" w:hAnsi="Arial" w:cs="Arial"/>
        </w:rPr>
        <w:t xml:space="preserve">defined within vendor </w:t>
      </w:r>
      <w:r w:rsidR="00EA632E" w:rsidRPr="00DC1BEA">
        <w:rPr>
          <w:rFonts w:ascii="Arial" w:hAnsi="Arial" w:cs="Arial"/>
        </w:rPr>
        <w:t xml:space="preserve">program design </w:t>
      </w:r>
      <w:r w:rsidR="006B2647" w:rsidRPr="00DC1BEA">
        <w:rPr>
          <w:rFonts w:ascii="Arial" w:hAnsi="Arial" w:cs="Arial"/>
        </w:rPr>
        <w:t>but should not be less than one time per month</w:t>
      </w:r>
      <w:r w:rsidRPr="00DC1BEA">
        <w:rPr>
          <w:rFonts w:ascii="Arial" w:hAnsi="Arial" w:cs="Arial"/>
        </w:rPr>
        <w:t xml:space="preserve"> </w:t>
      </w:r>
      <w:r w:rsidR="00ED456F" w:rsidRPr="00DC1BEA">
        <w:rPr>
          <w:rFonts w:ascii="Arial" w:hAnsi="Arial" w:cs="Arial"/>
        </w:rPr>
        <w:t>(</w:t>
      </w:r>
      <w:bookmarkEnd w:id="0"/>
      <w:bookmarkEnd w:id="1"/>
      <w:r w:rsidR="006545D2" w:rsidRPr="00DC1BEA">
        <w:rPr>
          <w:rFonts w:ascii="Arial" w:hAnsi="Arial" w:cs="Arial"/>
        </w:rPr>
        <w:t xml:space="preserve">Based on ACRC’s rate models developed by the Department of </w:t>
      </w:r>
      <w:r w:rsidR="006545D2" w:rsidRPr="00DC1BEA">
        <w:rPr>
          <w:rFonts w:ascii="Arial" w:hAnsi="Arial" w:cs="Arial"/>
        </w:rPr>
        <w:lastRenderedPageBreak/>
        <w:t xml:space="preserve">Developmental Services as outlined in the Complete Rate Models published on 1/8/2025, </w:t>
      </w:r>
      <w:r w:rsidR="00243CC4" w:rsidRPr="00DC1BEA">
        <w:rPr>
          <w:rFonts w:ascii="Arial" w:hAnsi="Arial" w:cs="Arial"/>
        </w:rPr>
        <w:t xml:space="preserve">clinical </w:t>
      </w:r>
      <w:r w:rsidR="006545D2" w:rsidRPr="00DC1BEA">
        <w:rPr>
          <w:rFonts w:ascii="Arial" w:hAnsi="Arial" w:cs="Arial"/>
        </w:rPr>
        <w:t>supervision is included in the hourly rate for service code 6</w:t>
      </w:r>
      <w:r w:rsidR="00243CC4" w:rsidRPr="00DC1BEA">
        <w:rPr>
          <w:rFonts w:ascii="Arial" w:hAnsi="Arial" w:cs="Arial"/>
        </w:rPr>
        <w:t>05</w:t>
      </w:r>
      <w:r w:rsidR="00B263EA" w:rsidRPr="00DC1BEA">
        <w:rPr>
          <w:rFonts w:ascii="Arial" w:hAnsi="Arial" w:cs="Arial"/>
        </w:rPr>
        <w:t>)</w:t>
      </w:r>
    </w:p>
    <w:p w14:paraId="0D7320D7" w14:textId="7A1C01A0" w:rsidR="00B263EA" w:rsidRPr="00DC1BEA" w:rsidRDefault="00B263EA" w:rsidP="00AC2BED">
      <w:pPr>
        <w:spacing w:after="0" w:line="240" w:lineRule="auto"/>
        <w:rPr>
          <w:rFonts w:ascii="Arial" w:eastAsia="Times New Roman" w:hAnsi="Arial" w:cs="Arial"/>
          <w:b/>
          <w:bCs/>
          <w:color w:val="111111"/>
          <w:kern w:val="0"/>
          <w14:ligatures w14:val="none"/>
        </w:rPr>
      </w:pPr>
    </w:p>
    <w:p w14:paraId="370801F3" w14:textId="20764605" w:rsidR="001C4850" w:rsidRPr="00DC1BEA" w:rsidRDefault="00AC2BED" w:rsidP="003D25A9">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 xml:space="preserve">Key </w:t>
      </w:r>
      <w:r w:rsidR="006545D2" w:rsidRPr="00DC1BEA">
        <w:rPr>
          <w:rFonts w:ascii="Arial" w:eastAsia="Times New Roman" w:hAnsi="Arial" w:cs="Arial"/>
          <w:b/>
          <w:bCs/>
          <w:color w:val="111111"/>
          <w:kern w:val="0"/>
          <w14:ligatures w14:val="none"/>
        </w:rPr>
        <w:t>c</w:t>
      </w:r>
      <w:r w:rsidRPr="00DC1BEA">
        <w:rPr>
          <w:rFonts w:ascii="Arial" w:eastAsia="Times New Roman" w:hAnsi="Arial" w:cs="Arial"/>
          <w:b/>
          <w:bCs/>
          <w:color w:val="111111"/>
          <w:kern w:val="0"/>
          <w14:ligatures w14:val="none"/>
        </w:rPr>
        <w:t>onsiderations</w:t>
      </w:r>
      <w:r w:rsidR="006545D2" w:rsidRPr="00DC1BEA">
        <w:rPr>
          <w:rFonts w:ascii="Arial" w:eastAsia="Times New Roman" w:hAnsi="Arial" w:cs="Arial"/>
          <w:b/>
          <w:bCs/>
          <w:color w:val="111111"/>
          <w:kern w:val="0"/>
          <w14:ligatures w14:val="none"/>
        </w:rPr>
        <w:t xml:space="preserve"> for the purchase of </w:t>
      </w:r>
      <w:r w:rsidR="009F2891" w:rsidRPr="00DC1BEA">
        <w:rPr>
          <w:rFonts w:ascii="Arial" w:eastAsia="Times New Roman" w:hAnsi="Arial" w:cs="Arial"/>
          <w:b/>
          <w:bCs/>
          <w:color w:val="111111"/>
          <w:kern w:val="0"/>
          <w14:ligatures w14:val="none"/>
        </w:rPr>
        <w:t>Adaptive Skills Training services</w:t>
      </w:r>
      <w:r w:rsidRPr="00DC1BEA">
        <w:rPr>
          <w:rFonts w:ascii="Arial" w:eastAsia="Times New Roman" w:hAnsi="Arial" w:cs="Arial"/>
          <w:b/>
          <w:bCs/>
          <w:color w:val="111111"/>
          <w:kern w:val="0"/>
          <w14:ligatures w14:val="none"/>
        </w:rPr>
        <w:t xml:space="preserve">: </w:t>
      </w:r>
    </w:p>
    <w:p w14:paraId="493FA084" w14:textId="77777777" w:rsidR="001C4850" w:rsidRPr="00DC1BEA" w:rsidRDefault="001C4850" w:rsidP="00B53E02">
      <w:pPr>
        <w:numPr>
          <w:ilvl w:val="0"/>
          <w:numId w:val="15"/>
        </w:numPr>
        <w:tabs>
          <w:tab w:val="clear" w:pos="420"/>
          <w:tab w:val="num" w:pos="720"/>
        </w:tabs>
        <w:spacing w:after="0" w:line="240" w:lineRule="auto"/>
        <w:ind w:left="720"/>
        <w:rPr>
          <w:rFonts w:ascii="Arial" w:hAnsi="Arial" w:cs="Arial"/>
        </w:rPr>
      </w:pPr>
      <w:r w:rsidRPr="00DC1BEA">
        <w:rPr>
          <w:rFonts w:ascii="Arial" w:hAnsi="Arial" w:cs="Arial"/>
        </w:rPr>
        <w:t>The identified need cannot be met by a generic resource.</w:t>
      </w:r>
    </w:p>
    <w:p w14:paraId="25252720" w14:textId="0AC0B04C" w:rsidR="00472D93" w:rsidRPr="00DC1BEA" w:rsidRDefault="0045711D" w:rsidP="00F56ACE">
      <w:pPr>
        <w:pStyle w:val="ListParagraph"/>
        <w:numPr>
          <w:ilvl w:val="0"/>
          <w:numId w:val="31"/>
        </w:numPr>
        <w:spacing w:after="0" w:line="240" w:lineRule="auto"/>
        <w:rPr>
          <w:rFonts w:ascii="Arial" w:hAnsi="Arial" w:cs="Arial"/>
        </w:rPr>
      </w:pPr>
      <w:r w:rsidRPr="00DC1BEA">
        <w:rPr>
          <w:rFonts w:ascii="Arial" w:hAnsi="Arial" w:cs="Arial"/>
        </w:rPr>
        <w:t>Family</w:t>
      </w:r>
      <w:r w:rsidR="00472D93" w:rsidRPr="00DC1BEA">
        <w:rPr>
          <w:rFonts w:ascii="Arial" w:hAnsi="Arial" w:cs="Arial"/>
        </w:rPr>
        <w:t xml:space="preserve"> or individual provides insurance denial for </w:t>
      </w:r>
      <w:r w:rsidRPr="00DC1BEA">
        <w:rPr>
          <w:rFonts w:ascii="Arial" w:hAnsi="Arial" w:cs="Arial"/>
        </w:rPr>
        <w:t>adaptive</w:t>
      </w:r>
      <w:r w:rsidR="00472D93" w:rsidRPr="00DC1BEA">
        <w:rPr>
          <w:rFonts w:ascii="Arial" w:hAnsi="Arial" w:cs="Arial"/>
        </w:rPr>
        <w:t xml:space="preserve"> skills training </w:t>
      </w:r>
      <w:r w:rsidRPr="00DC1BEA">
        <w:rPr>
          <w:rFonts w:ascii="Arial" w:hAnsi="Arial" w:cs="Arial"/>
        </w:rPr>
        <w:t xml:space="preserve">and/or the </w:t>
      </w:r>
      <w:r w:rsidR="00F56ACE" w:rsidRPr="00DC1BEA">
        <w:rPr>
          <w:rFonts w:ascii="Arial" w:hAnsi="Arial" w:cs="Arial"/>
        </w:rPr>
        <w:t>category</w:t>
      </w:r>
      <w:r w:rsidRPr="00DC1BEA">
        <w:rPr>
          <w:rFonts w:ascii="Arial" w:hAnsi="Arial" w:cs="Arial"/>
        </w:rPr>
        <w:t xml:space="preserve"> of adaptive </w:t>
      </w:r>
      <w:r w:rsidR="0027719C" w:rsidRPr="00DC1BEA">
        <w:rPr>
          <w:rFonts w:ascii="Arial" w:hAnsi="Arial" w:cs="Arial"/>
        </w:rPr>
        <w:t xml:space="preserve">skills training being </w:t>
      </w:r>
      <w:r w:rsidR="00F56ACE" w:rsidRPr="00DC1BEA">
        <w:rPr>
          <w:rFonts w:ascii="Arial" w:hAnsi="Arial" w:cs="Arial"/>
        </w:rPr>
        <w:t>requested</w:t>
      </w:r>
      <w:r w:rsidR="0027719C" w:rsidRPr="00DC1BEA">
        <w:rPr>
          <w:rFonts w:ascii="Arial" w:hAnsi="Arial" w:cs="Arial"/>
        </w:rPr>
        <w:t xml:space="preserve"> </w:t>
      </w:r>
      <w:r w:rsidR="00472D93" w:rsidRPr="00DC1BEA">
        <w:rPr>
          <w:rFonts w:ascii="Arial" w:hAnsi="Arial" w:cs="Arial"/>
        </w:rPr>
        <w:t xml:space="preserve">insurance </w:t>
      </w:r>
      <w:r w:rsidR="00F56ACE" w:rsidRPr="00DC1BEA">
        <w:rPr>
          <w:rFonts w:ascii="Arial" w:hAnsi="Arial" w:cs="Arial"/>
        </w:rPr>
        <w:t>funding</w:t>
      </w:r>
      <w:r w:rsidR="00472D93" w:rsidRPr="00DC1BEA">
        <w:rPr>
          <w:rFonts w:ascii="Arial" w:hAnsi="Arial" w:cs="Arial"/>
        </w:rPr>
        <w:t>, if applicable</w:t>
      </w:r>
      <w:r w:rsidR="00F56ACE" w:rsidRPr="00DC1BEA">
        <w:rPr>
          <w:rFonts w:ascii="Arial" w:hAnsi="Arial" w:cs="Arial"/>
        </w:rPr>
        <w:t xml:space="preserve"> (e.g., counseling, feeding)</w:t>
      </w:r>
      <w:r w:rsidR="00472D93" w:rsidRPr="00DC1BEA">
        <w:rPr>
          <w:rFonts w:ascii="Arial" w:hAnsi="Arial" w:cs="Arial"/>
        </w:rPr>
        <w:t xml:space="preserve">, pursuant to WIC </w:t>
      </w:r>
      <w:r w:rsidR="00A536E8" w:rsidRPr="00DC1BEA">
        <w:rPr>
          <w:rFonts w:ascii="Arial" w:hAnsi="Arial" w:cs="Arial"/>
        </w:rPr>
        <w:t>4659</w:t>
      </w:r>
      <w:r w:rsidR="004A3AAC" w:rsidRPr="00DC1BEA">
        <w:rPr>
          <w:rFonts w:ascii="Arial" w:hAnsi="Arial" w:cs="Arial"/>
        </w:rPr>
        <w:t>,</w:t>
      </w:r>
    </w:p>
    <w:p w14:paraId="28FDCE9B" w14:textId="77777777" w:rsidR="001C4850" w:rsidRPr="00DC1BEA" w:rsidRDefault="001C4850"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 xml:space="preserve">Rule out the need for Independent Living Skills services listed in Title 17 regulations </w:t>
      </w:r>
      <w:bookmarkStart w:id="2" w:name="_Hlk198208726"/>
      <w:r w:rsidRPr="00DC1BEA">
        <w:rPr>
          <w:rFonts w:ascii="Arial" w:hAnsi="Arial" w:cs="Arial"/>
        </w:rPr>
        <w:t>§</w:t>
      </w:r>
      <w:bookmarkEnd w:id="2"/>
      <w:r w:rsidRPr="00DC1BEA">
        <w:rPr>
          <w:rFonts w:ascii="Arial" w:hAnsi="Arial" w:cs="Arial"/>
        </w:rPr>
        <w:t>56742.</w:t>
      </w:r>
    </w:p>
    <w:p w14:paraId="13A24F91" w14:textId="7B0E881A" w:rsidR="001C4850" w:rsidRPr="00DC1BEA" w:rsidRDefault="001C4850"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 xml:space="preserve">The selected service provider is qualified to address the need(s) of the </w:t>
      </w:r>
      <w:r w:rsidR="005C4F2B" w:rsidRPr="00DC1BEA">
        <w:rPr>
          <w:rFonts w:ascii="Arial" w:hAnsi="Arial" w:cs="Arial"/>
        </w:rPr>
        <w:t>client</w:t>
      </w:r>
      <w:r w:rsidRPr="00DC1BEA">
        <w:rPr>
          <w:rFonts w:ascii="Arial" w:hAnsi="Arial" w:cs="Arial"/>
        </w:rPr>
        <w:t xml:space="preserve"> and is available to provide the service.</w:t>
      </w:r>
    </w:p>
    <w:p w14:paraId="54D32F3D" w14:textId="30AF1A52" w:rsidR="001C4850" w:rsidRPr="00DC1BEA" w:rsidRDefault="001C4850"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 xml:space="preserve">An awareness of and sensitivity to the lifestyle and cultural background of the </w:t>
      </w:r>
      <w:r w:rsidR="005C4F2B" w:rsidRPr="00DC1BEA">
        <w:rPr>
          <w:rFonts w:ascii="Arial" w:hAnsi="Arial" w:cs="Arial"/>
        </w:rPr>
        <w:t>client</w:t>
      </w:r>
      <w:r w:rsidRPr="00DC1BEA">
        <w:rPr>
          <w:rFonts w:ascii="Arial" w:hAnsi="Arial" w:cs="Arial"/>
        </w:rPr>
        <w:t xml:space="preserve"> and family as it relates to a</w:t>
      </w:r>
      <w:r w:rsidRPr="00DC1BEA">
        <w:rPr>
          <w:rFonts w:ascii="Arial" w:hAnsi="Arial" w:cs="Arial"/>
          <w:b/>
          <w:color w:val="000000"/>
        </w:rPr>
        <w:t xml:space="preserve"> </w:t>
      </w:r>
      <w:r w:rsidRPr="00DC1BEA">
        <w:rPr>
          <w:rFonts w:ascii="Arial" w:hAnsi="Arial" w:cs="Arial"/>
          <w:color w:val="000000"/>
        </w:rPr>
        <w:t>training</w:t>
      </w:r>
      <w:r w:rsidRPr="00DC1BEA">
        <w:rPr>
          <w:rFonts w:ascii="Arial" w:hAnsi="Arial" w:cs="Arial"/>
        </w:rPr>
        <w:t xml:space="preserve"> approach.</w:t>
      </w:r>
    </w:p>
    <w:p w14:paraId="44C80E87" w14:textId="55CD955D" w:rsidR="001C4850" w:rsidRPr="00DC1BEA" w:rsidRDefault="004C2A3B"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Adaptive Skills Training</w:t>
      </w:r>
      <w:r w:rsidR="001C4850" w:rsidRPr="00DC1BEA">
        <w:rPr>
          <w:rFonts w:ascii="Arial" w:hAnsi="Arial" w:cs="Arial"/>
        </w:rPr>
        <w:t xml:space="preserve"> cannot serve as respite, daycare, school or emergency/crisis services</w:t>
      </w:r>
      <w:r w:rsidR="00D3759D" w:rsidRPr="00DC1BEA">
        <w:rPr>
          <w:rFonts w:ascii="Arial" w:hAnsi="Arial" w:cs="Arial"/>
        </w:rPr>
        <w:t xml:space="preserve"> </w:t>
      </w:r>
      <w:r w:rsidR="00565511" w:rsidRPr="00DC1BEA">
        <w:rPr>
          <w:rFonts w:ascii="Arial" w:hAnsi="Arial" w:cs="Arial"/>
        </w:rPr>
        <w:t>(WIC</w:t>
      </w:r>
      <w:r w:rsidR="00FB0CA3" w:rsidRPr="00DC1BEA">
        <w:rPr>
          <w:rFonts w:ascii="Arial" w:hAnsi="Arial" w:cs="Arial"/>
        </w:rPr>
        <w:t xml:space="preserve"> </w:t>
      </w:r>
      <w:r w:rsidR="005D000A" w:rsidRPr="00DC1BEA">
        <w:rPr>
          <w:rFonts w:ascii="Arial" w:hAnsi="Arial" w:cs="Arial"/>
        </w:rPr>
        <w:t>4686.2</w:t>
      </w:r>
      <w:r w:rsidR="00FB0CA3" w:rsidRPr="00DC1BEA">
        <w:rPr>
          <w:rFonts w:ascii="Arial" w:hAnsi="Arial" w:cs="Arial"/>
        </w:rPr>
        <w:t>(b</w:t>
      </w:r>
      <w:r w:rsidR="005D000A" w:rsidRPr="00DC1BEA">
        <w:rPr>
          <w:rFonts w:ascii="Arial" w:hAnsi="Arial" w:cs="Arial"/>
        </w:rPr>
        <w:t>)(3</w:t>
      </w:r>
      <w:r w:rsidR="00FB0CA3" w:rsidRPr="00DC1BEA">
        <w:rPr>
          <w:rFonts w:ascii="Arial" w:hAnsi="Arial" w:cs="Arial"/>
        </w:rPr>
        <w:t>)).</w:t>
      </w:r>
    </w:p>
    <w:p w14:paraId="1F26B938" w14:textId="2AD5EC35" w:rsidR="00DA24EF" w:rsidRPr="00DC1BEA" w:rsidRDefault="00DA24EF"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 xml:space="preserve">The individual seeking adaptive skills training does not engage in challenging behaviors which present risk of harm (including but not limited to; aggression, elopement, self-injurious behavior, pica) for which there are other resources to address and would limit the ability to participate in skills training. </w:t>
      </w:r>
    </w:p>
    <w:p w14:paraId="49E222F0" w14:textId="33D9275B" w:rsidR="001C4850" w:rsidRPr="00DC1BEA" w:rsidRDefault="001C4850"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 xml:space="preserve">The </w:t>
      </w:r>
      <w:r w:rsidR="005C4F2B" w:rsidRPr="00DC1BEA">
        <w:rPr>
          <w:rFonts w:ascii="Arial" w:hAnsi="Arial" w:cs="Arial"/>
        </w:rPr>
        <w:t>client</w:t>
      </w:r>
      <w:r w:rsidRPr="00DC1BEA">
        <w:rPr>
          <w:rFonts w:ascii="Arial" w:hAnsi="Arial" w:cs="Arial"/>
        </w:rPr>
        <w:t xml:space="preserve"> adequately respond</w:t>
      </w:r>
      <w:r w:rsidR="00003D0A" w:rsidRPr="00DC1BEA">
        <w:rPr>
          <w:rFonts w:ascii="Arial" w:hAnsi="Arial" w:cs="Arial"/>
        </w:rPr>
        <w:t>s</w:t>
      </w:r>
      <w:r w:rsidRPr="00DC1BEA">
        <w:rPr>
          <w:rFonts w:ascii="Arial" w:hAnsi="Arial" w:cs="Arial"/>
        </w:rPr>
        <w:t xml:space="preserve"> to instruction and </w:t>
      </w:r>
      <w:r w:rsidR="00661D64" w:rsidRPr="00DC1BEA">
        <w:rPr>
          <w:rFonts w:ascii="Arial" w:hAnsi="Arial" w:cs="Arial"/>
        </w:rPr>
        <w:t>participates</w:t>
      </w:r>
      <w:r w:rsidRPr="00DC1BEA">
        <w:rPr>
          <w:rFonts w:ascii="Arial" w:hAnsi="Arial" w:cs="Arial"/>
        </w:rPr>
        <w:t xml:space="preserve"> in the intervention techniques related to skill development</w:t>
      </w:r>
      <w:r w:rsidR="00E92D76" w:rsidRPr="00DC1BEA">
        <w:rPr>
          <w:rFonts w:ascii="Arial" w:hAnsi="Arial" w:cs="Arial"/>
        </w:rPr>
        <w:t xml:space="preserve"> and targeted goals</w:t>
      </w:r>
      <w:r w:rsidRPr="00DC1BEA">
        <w:rPr>
          <w:rFonts w:ascii="Arial" w:hAnsi="Arial" w:cs="Arial"/>
        </w:rPr>
        <w:t>.</w:t>
      </w:r>
    </w:p>
    <w:p w14:paraId="0E9347F2" w14:textId="60FCA322" w:rsidR="001C4850" w:rsidRPr="00DC1BEA" w:rsidRDefault="00140440"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Adaptive</w:t>
      </w:r>
      <w:r w:rsidR="00661D64" w:rsidRPr="00DC1BEA">
        <w:rPr>
          <w:rFonts w:ascii="Arial" w:hAnsi="Arial" w:cs="Arial"/>
        </w:rPr>
        <w:t xml:space="preserve"> </w:t>
      </w:r>
      <w:r w:rsidR="00E92D76" w:rsidRPr="00DC1BEA">
        <w:rPr>
          <w:rFonts w:ascii="Arial" w:hAnsi="Arial" w:cs="Arial"/>
        </w:rPr>
        <w:t>S</w:t>
      </w:r>
      <w:r w:rsidR="00661D64" w:rsidRPr="00DC1BEA">
        <w:rPr>
          <w:rFonts w:ascii="Arial" w:hAnsi="Arial" w:cs="Arial"/>
        </w:rPr>
        <w:t>k</w:t>
      </w:r>
      <w:r w:rsidR="00E92D76" w:rsidRPr="00DC1BEA">
        <w:rPr>
          <w:rFonts w:ascii="Arial" w:hAnsi="Arial" w:cs="Arial"/>
        </w:rPr>
        <w:t>ills Training</w:t>
      </w:r>
      <w:r w:rsidR="001C4850" w:rsidRPr="00DC1BEA">
        <w:rPr>
          <w:rFonts w:ascii="Arial" w:hAnsi="Arial" w:cs="Arial"/>
        </w:rPr>
        <w:t xml:space="preserve"> goals do not duplicate goals within any other type of service (for example </w:t>
      </w:r>
      <w:r w:rsidR="008944B8" w:rsidRPr="00DC1BEA">
        <w:rPr>
          <w:rFonts w:ascii="Arial" w:hAnsi="Arial" w:cs="Arial"/>
        </w:rPr>
        <w:t>group speech services</w:t>
      </w:r>
      <w:r w:rsidR="001C4850" w:rsidRPr="00DC1BEA">
        <w:rPr>
          <w:rFonts w:ascii="Arial" w:hAnsi="Arial" w:cs="Arial"/>
        </w:rPr>
        <w:t xml:space="preserve">) funded by ACRC and/or the school district. </w:t>
      </w:r>
      <w:r w:rsidR="007D0172" w:rsidRPr="00DC1BEA">
        <w:rPr>
          <w:rFonts w:ascii="Arial" w:hAnsi="Arial" w:cs="Arial"/>
        </w:rPr>
        <w:t>(</w:t>
      </w:r>
      <w:r w:rsidR="00D73767" w:rsidRPr="00DC1BEA">
        <w:rPr>
          <w:rFonts w:ascii="Arial" w:hAnsi="Arial" w:cs="Arial"/>
        </w:rPr>
        <w:t xml:space="preserve">WIC </w:t>
      </w:r>
      <w:r w:rsidR="00D75D77" w:rsidRPr="00DC1BEA">
        <w:rPr>
          <w:rFonts w:ascii="Arial" w:hAnsi="Arial" w:cs="Arial"/>
        </w:rPr>
        <w:t>4697(b)(3)</w:t>
      </w:r>
      <w:r w:rsidR="00310373" w:rsidRPr="00DC1BEA">
        <w:rPr>
          <w:rFonts w:ascii="Arial" w:hAnsi="Arial" w:cs="Arial"/>
        </w:rPr>
        <w:t>).</w:t>
      </w:r>
    </w:p>
    <w:p w14:paraId="385C366D" w14:textId="5372B4DD" w:rsidR="008944B8" w:rsidRPr="00DC1BEA" w:rsidRDefault="008944B8"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For children over age 3 years, the SC must be aware of educational resources and the offer of Free Appropriate Public Education (FAPE) which must be accessed prior to regional center funding. Should a family choose to decline the offer of FAPE the regional center is not allowed to supplant educational hours.</w:t>
      </w:r>
    </w:p>
    <w:p w14:paraId="433BD619" w14:textId="58B3E517" w:rsidR="001C4850" w:rsidRPr="00DC1BEA" w:rsidRDefault="001C4850"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 xml:space="preserve">Training can occur in the </w:t>
      </w:r>
      <w:r w:rsidR="005C4F2B" w:rsidRPr="00DC1BEA">
        <w:rPr>
          <w:rFonts w:ascii="Arial" w:hAnsi="Arial" w:cs="Arial"/>
        </w:rPr>
        <w:t>client</w:t>
      </w:r>
      <w:r w:rsidRPr="00DC1BEA">
        <w:rPr>
          <w:rFonts w:ascii="Arial" w:hAnsi="Arial" w:cs="Arial"/>
        </w:rPr>
        <w:t>’s natural environment during typically occurring routines</w:t>
      </w:r>
      <w:r w:rsidR="00661D64" w:rsidRPr="00DC1BEA">
        <w:rPr>
          <w:rFonts w:ascii="Arial" w:hAnsi="Arial" w:cs="Arial"/>
        </w:rPr>
        <w:t xml:space="preserve"> whenever possible, however clinic and community settings </w:t>
      </w:r>
      <w:r w:rsidR="00511C4F" w:rsidRPr="00DC1BEA">
        <w:rPr>
          <w:rFonts w:ascii="Arial" w:hAnsi="Arial" w:cs="Arial"/>
        </w:rPr>
        <w:t xml:space="preserve">may be considered based on client preference or request. </w:t>
      </w:r>
    </w:p>
    <w:p w14:paraId="699145FC" w14:textId="5E1BB1F8" w:rsidR="001C4850" w:rsidRPr="00DC1BEA" w:rsidRDefault="00983FE9" w:rsidP="00B53E02">
      <w:pPr>
        <w:widowControl w:val="0"/>
        <w:numPr>
          <w:ilvl w:val="0"/>
          <w:numId w:val="15"/>
        </w:numPr>
        <w:tabs>
          <w:tab w:val="clear" w:pos="420"/>
          <w:tab w:val="num" w:pos="720"/>
        </w:tabs>
        <w:autoSpaceDE w:val="0"/>
        <w:autoSpaceDN w:val="0"/>
        <w:adjustRightInd w:val="0"/>
        <w:spacing w:after="0" w:line="240" w:lineRule="auto"/>
        <w:ind w:left="720"/>
        <w:rPr>
          <w:rFonts w:ascii="Arial" w:hAnsi="Arial" w:cs="Arial"/>
        </w:rPr>
      </w:pPr>
      <w:r w:rsidRPr="00DC1BEA">
        <w:rPr>
          <w:rFonts w:ascii="Arial" w:hAnsi="Arial" w:cs="Arial"/>
        </w:rPr>
        <w:t>Adaptive Skills Training s</w:t>
      </w:r>
      <w:r w:rsidR="008944B8" w:rsidRPr="00DC1BEA">
        <w:rPr>
          <w:rFonts w:ascii="Arial" w:hAnsi="Arial" w:cs="Arial"/>
        </w:rPr>
        <w:t>ervices</w:t>
      </w:r>
      <w:r w:rsidR="001C4850" w:rsidRPr="00DC1BEA">
        <w:rPr>
          <w:rFonts w:ascii="Arial" w:hAnsi="Arial" w:cs="Arial"/>
        </w:rPr>
        <w:t xml:space="preserve"> should be provided in the </w:t>
      </w:r>
      <w:r w:rsidR="005C4F2B" w:rsidRPr="00DC1BEA">
        <w:rPr>
          <w:rFonts w:ascii="Arial" w:hAnsi="Arial" w:cs="Arial"/>
        </w:rPr>
        <w:t>client</w:t>
      </w:r>
      <w:r w:rsidR="00FF169D" w:rsidRPr="00DC1BEA">
        <w:rPr>
          <w:rFonts w:ascii="Arial" w:hAnsi="Arial" w:cs="Arial"/>
        </w:rPr>
        <w:t>/</w:t>
      </w:r>
      <w:r w:rsidR="001C4850" w:rsidRPr="00DC1BEA">
        <w:rPr>
          <w:rFonts w:ascii="Arial" w:hAnsi="Arial" w:cs="Arial"/>
        </w:rPr>
        <w:t>family’s primary language. In the absence of a fluent service provider, translator services are provided by making a</w:t>
      </w:r>
      <w:r w:rsidR="00542981" w:rsidRPr="00DC1BEA">
        <w:rPr>
          <w:rFonts w:ascii="Arial" w:hAnsi="Arial" w:cs="Arial"/>
        </w:rPr>
        <w:t xml:space="preserve">n additional </w:t>
      </w:r>
      <w:r w:rsidR="001C4850" w:rsidRPr="00DC1BEA">
        <w:rPr>
          <w:rFonts w:ascii="Arial" w:hAnsi="Arial" w:cs="Arial"/>
        </w:rPr>
        <w:t>purchase for a translator vendor.</w:t>
      </w:r>
    </w:p>
    <w:p w14:paraId="0536CAA3" w14:textId="77777777" w:rsidR="001C4850" w:rsidRPr="00DC1BEA" w:rsidRDefault="001C4850" w:rsidP="00B53E02">
      <w:pPr>
        <w:numPr>
          <w:ilvl w:val="0"/>
          <w:numId w:val="15"/>
        </w:numPr>
        <w:tabs>
          <w:tab w:val="clear" w:pos="420"/>
          <w:tab w:val="num" w:pos="720"/>
        </w:tabs>
        <w:spacing w:after="0" w:line="240" w:lineRule="auto"/>
        <w:ind w:left="720"/>
        <w:rPr>
          <w:rFonts w:ascii="Arial" w:hAnsi="Arial" w:cs="Arial"/>
        </w:rPr>
      </w:pPr>
      <w:r w:rsidRPr="00DC1BEA">
        <w:rPr>
          <w:rFonts w:ascii="Arial" w:hAnsi="Arial" w:cs="Arial"/>
        </w:rPr>
        <w:t>Proposed interventions must conform to all local, state and federal statutes in addition to the policies and codes of ethical conduct of relevant professional organizations.</w:t>
      </w:r>
    </w:p>
    <w:p w14:paraId="6B7719F2" w14:textId="77777777" w:rsidR="00FF169D" w:rsidRPr="00DC1BEA" w:rsidRDefault="00FF169D" w:rsidP="00AC2BED">
      <w:pPr>
        <w:spacing w:after="0" w:line="240" w:lineRule="auto"/>
        <w:rPr>
          <w:rFonts w:ascii="Arial" w:eastAsia="Times New Roman" w:hAnsi="Arial" w:cs="Arial"/>
          <w:b/>
          <w:bCs/>
          <w:color w:val="111111"/>
          <w:kern w:val="0"/>
          <w14:ligatures w14:val="none"/>
        </w:rPr>
      </w:pPr>
    </w:p>
    <w:p w14:paraId="0D545F06" w14:textId="2CC87D6F" w:rsidR="00AC2BED" w:rsidRPr="00DC1BEA" w:rsidRDefault="00AC2BED" w:rsidP="00AC2BED">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 xml:space="preserve">Expectations for </w:t>
      </w:r>
      <w:r w:rsidR="00065685" w:rsidRPr="00DC1BEA">
        <w:rPr>
          <w:rFonts w:ascii="Arial" w:eastAsia="Times New Roman" w:hAnsi="Arial" w:cs="Arial"/>
          <w:b/>
          <w:bCs/>
          <w:color w:val="111111"/>
          <w:kern w:val="0"/>
          <w14:ligatures w14:val="none"/>
        </w:rPr>
        <w:t>Adaptive Skills Training</w:t>
      </w:r>
      <w:r w:rsidRPr="00DC1BEA">
        <w:rPr>
          <w:rFonts w:ascii="Arial" w:eastAsia="Times New Roman" w:hAnsi="Arial" w:cs="Arial"/>
          <w:b/>
          <w:bCs/>
          <w:color w:val="111111"/>
          <w:kern w:val="0"/>
          <w14:ligatures w14:val="none"/>
        </w:rPr>
        <w:t xml:space="preserve"> Service Vendors/ Service Delivery:</w:t>
      </w:r>
    </w:p>
    <w:p w14:paraId="408C1FA8" w14:textId="5F2CB046" w:rsidR="003B1B67" w:rsidRPr="00DC1BEA" w:rsidRDefault="003B1B67" w:rsidP="00B53E02">
      <w:pPr>
        <w:numPr>
          <w:ilvl w:val="0"/>
          <w:numId w:val="16"/>
        </w:numPr>
        <w:spacing w:after="0" w:line="240" w:lineRule="auto"/>
        <w:rPr>
          <w:rFonts w:ascii="Arial" w:hAnsi="Arial" w:cs="Arial"/>
        </w:rPr>
      </w:pPr>
      <w:r w:rsidRPr="00DC1BEA">
        <w:rPr>
          <w:rFonts w:ascii="Arial" w:hAnsi="Arial" w:cs="Arial"/>
        </w:rPr>
        <w:t>The vendor shall follow all applicable regulations</w:t>
      </w:r>
      <w:r w:rsidR="00154E17" w:rsidRPr="00DC1BEA">
        <w:rPr>
          <w:rFonts w:ascii="Arial" w:hAnsi="Arial" w:cs="Arial"/>
        </w:rPr>
        <w:t>.</w:t>
      </w:r>
    </w:p>
    <w:p w14:paraId="515196C7" w14:textId="625E7533" w:rsidR="00AD6961" w:rsidRPr="00DC1BEA" w:rsidRDefault="00AD6961" w:rsidP="00B53E02">
      <w:pPr>
        <w:numPr>
          <w:ilvl w:val="0"/>
          <w:numId w:val="16"/>
        </w:numPr>
        <w:spacing w:after="0" w:line="240" w:lineRule="auto"/>
        <w:rPr>
          <w:rFonts w:ascii="Arial" w:hAnsi="Arial" w:cs="Arial"/>
        </w:rPr>
      </w:pPr>
      <w:r w:rsidRPr="00DC1BEA">
        <w:rPr>
          <w:rFonts w:ascii="Arial" w:hAnsi="Arial" w:cs="Arial"/>
        </w:rPr>
        <w:t xml:space="preserve">The vendor shall </w:t>
      </w:r>
      <w:r w:rsidR="00401E7C" w:rsidRPr="00DC1BEA">
        <w:rPr>
          <w:rFonts w:ascii="Arial" w:hAnsi="Arial" w:cs="Arial"/>
        </w:rPr>
        <w:t xml:space="preserve">only implement strategies/ interventions in alignment with best practices. </w:t>
      </w:r>
    </w:p>
    <w:p w14:paraId="5C7F5C11" w14:textId="610FD60F" w:rsidR="003B1B67" w:rsidRPr="00DC1BEA" w:rsidRDefault="003B1B67" w:rsidP="00B53E02">
      <w:pPr>
        <w:numPr>
          <w:ilvl w:val="0"/>
          <w:numId w:val="16"/>
        </w:numPr>
        <w:spacing w:after="0" w:line="240" w:lineRule="auto"/>
        <w:rPr>
          <w:rFonts w:ascii="Arial" w:hAnsi="Arial" w:cs="Arial"/>
        </w:rPr>
      </w:pPr>
      <w:r w:rsidRPr="00DC1BEA">
        <w:rPr>
          <w:rFonts w:ascii="Arial" w:hAnsi="Arial" w:cs="Arial"/>
        </w:rPr>
        <w:t xml:space="preserve">The program duration is based on the </w:t>
      </w:r>
      <w:r w:rsidR="005C4F2B" w:rsidRPr="00DC1BEA">
        <w:rPr>
          <w:rFonts w:ascii="Arial" w:hAnsi="Arial" w:cs="Arial"/>
        </w:rPr>
        <w:t>client</w:t>
      </w:r>
      <w:r w:rsidRPr="00DC1BEA">
        <w:rPr>
          <w:rFonts w:ascii="Arial" w:hAnsi="Arial" w:cs="Arial"/>
        </w:rPr>
        <w:t>’s age identified in the approved program design, as well as demonstrated progress</w:t>
      </w:r>
      <w:r w:rsidR="00154E17" w:rsidRPr="00DC1BEA">
        <w:rPr>
          <w:rFonts w:ascii="Arial" w:hAnsi="Arial" w:cs="Arial"/>
        </w:rPr>
        <w:t>.</w:t>
      </w:r>
    </w:p>
    <w:p w14:paraId="763C085F" w14:textId="12757684" w:rsidR="0006587C" w:rsidRPr="00DC1BEA" w:rsidRDefault="0006587C" w:rsidP="00B53E02">
      <w:pPr>
        <w:numPr>
          <w:ilvl w:val="0"/>
          <w:numId w:val="16"/>
        </w:numPr>
        <w:spacing w:after="0" w:line="240" w:lineRule="auto"/>
        <w:rPr>
          <w:rFonts w:ascii="Arial" w:hAnsi="Arial" w:cs="Arial"/>
        </w:rPr>
      </w:pPr>
      <w:r w:rsidRPr="00DC1BEA">
        <w:rPr>
          <w:rFonts w:ascii="Arial" w:hAnsi="Arial" w:cs="Arial"/>
        </w:rPr>
        <w:t>Assessment tool</w:t>
      </w:r>
      <w:r w:rsidR="001573E0" w:rsidRPr="00DC1BEA">
        <w:rPr>
          <w:rFonts w:ascii="Arial" w:hAnsi="Arial" w:cs="Arial"/>
        </w:rPr>
        <w:t xml:space="preserve">(s) utilized for measuring and monitoring progress are </w:t>
      </w:r>
      <w:r w:rsidR="001A0DBB" w:rsidRPr="00DC1BEA">
        <w:rPr>
          <w:rFonts w:ascii="Arial" w:hAnsi="Arial" w:cs="Arial"/>
        </w:rPr>
        <w:t xml:space="preserve">age/ skill </w:t>
      </w:r>
      <w:r w:rsidR="001573E0" w:rsidRPr="00DC1BEA">
        <w:rPr>
          <w:rFonts w:ascii="Arial" w:hAnsi="Arial" w:cs="Arial"/>
        </w:rPr>
        <w:t xml:space="preserve">appropriate and related to the type of </w:t>
      </w:r>
      <w:r w:rsidR="00F37019" w:rsidRPr="00DC1BEA">
        <w:rPr>
          <w:rFonts w:ascii="Arial" w:hAnsi="Arial" w:cs="Arial"/>
        </w:rPr>
        <w:t xml:space="preserve">adaptive skills being targeted. </w:t>
      </w:r>
    </w:p>
    <w:p w14:paraId="1CFBCE45" w14:textId="65B74045" w:rsidR="003B1B67" w:rsidRPr="00DC1BEA" w:rsidRDefault="003B1B67" w:rsidP="00B53E02">
      <w:pPr>
        <w:numPr>
          <w:ilvl w:val="0"/>
          <w:numId w:val="16"/>
        </w:numPr>
        <w:spacing w:after="0" w:line="240" w:lineRule="auto"/>
        <w:rPr>
          <w:rFonts w:ascii="Arial" w:hAnsi="Arial" w:cs="Arial"/>
        </w:rPr>
      </w:pPr>
      <w:r w:rsidRPr="00DC1BEA">
        <w:rPr>
          <w:rFonts w:ascii="Arial" w:hAnsi="Arial" w:cs="Arial"/>
        </w:rPr>
        <w:t>Is administered by qualified professionals, with approved levels of oversight</w:t>
      </w:r>
      <w:r w:rsidR="00154E17" w:rsidRPr="00DC1BEA">
        <w:rPr>
          <w:rFonts w:ascii="Arial" w:hAnsi="Arial" w:cs="Arial"/>
        </w:rPr>
        <w:t>.</w:t>
      </w:r>
    </w:p>
    <w:p w14:paraId="3CD4B77B" w14:textId="3FD1B283" w:rsidR="003B1B67" w:rsidRPr="00DC1BEA" w:rsidRDefault="003B1B67" w:rsidP="00B53E02">
      <w:pPr>
        <w:numPr>
          <w:ilvl w:val="0"/>
          <w:numId w:val="16"/>
        </w:numPr>
        <w:spacing w:after="0" w:line="240" w:lineRule="auto"/>
        <w:rPr>
          <w:rFonts w:ascii="Arial" w:hAnsi="Arial" w:cs="Arial"/>
        </w:rPr>
      </w:pPr>
      <w:r w:rsidRPr="00DC1BEA">
        <w:rPr>
          <w:rFonts w:ascii="Arial" w:hAnsi="Arial" w:cs="Arial"/>
        </w:rPr>
        <w:t xml:space="preserve">Develop and address observable and measurable objectives in the </w:t>
      </w:r>
      <w:r w:rsidR="005C4F2B" w:rsidRPr="00DC1BEA">
        <w:rPr>
          <w:rFonts w:ascii="Arial" w:hAnsi="Arial" w:cs="Arial"/>
        </w:rPr>
        <w:t>client</w:t>
      </w:r>
      <w:r w:rsidRPr="00DC1BEA">
        <w:rPr>
          <w:rFonts w:ascii="Arial" w:hAnsi="Arial" w:cs="Arial"/>
        </w:rPr>
        <w:t>’s IPP</w:t>
      </w:r>
      <w:r w:rsidR="00154E17" w:rsidRPr="00DC1BEA">
        <w:rPr>
          <w:rFonts w:ascii="Arial" w:hAnsi="Arial" w:cs="Arial"/>
        </w:rPr>
        <w:t>.</w:t>
      </w:r>
      <w:r w:rsidRPr="00DC1BEA">
        <w:rPr>
          <w:rFonts w:ascii="Arial" w:hAnsi="Arial" w:cs="Arial"/>
        </w:rPr>
        <w:tab/>
      </w:r>
    </w:p>
    <w:p w14:paraId="478FCB8B" w14:textId="720CEFC1" w:rsidR="003B1B67" w:rsidRPr="00DC1BEA" w:rsidRDefault="003B1B67" w:rsidP="00B53E02">
      <w:pPr>
        <w:numPr>
          <w:ilvl w:val="0"/>
          <w:numId w:val="16"/>
        </w:numPr>
        <w:spacing w:after="0" w:line="240" w:lineRule="auto"/>
        <w:rPr>
          <w:rFonts w:ascii="Arial" w:hAnsi="Arial" w:cs="Arial"/>
        </w:rPr>
      </w:pPr>
      <w:r w:rsidRPr="00DC1BEA">
        <w:rPr>
          <w:rFonts w:ascii="Arial" w:hAnsi="Arial" w:cs="Arial"/>
        </w:rPr>
        <w:lastRenderedPageBreak/>
        <w:t xml:space="preserve">Provides measurable improvement in targeted skills and/or </w:t>
      </w:r>
      <w:r w:rsidR="0044759F" w:rsidRPr="00DC1BEA">
        <w:rPr>
          <w:rFonts w:ascii="Arial" w:hAnsi="Arial" w:cs="Arial"/>
        </w:rPr>
        <w:t>goal areas.</w:t>
      </w:r>
    </w:p>
    <w:p w14:paraId="1B853F6D" w14:textId="5A1D62CC" w:rsidR="003B1B67" w:rsidRPr="00DC1BEA" w:rsidRDefault="003B1B67" w:rsidP="00B53E02">
      <w:pPr>
        <w:numPr>
          <w:ilvl w:val="0"/>
          <w:numId w:val="16"/>
        </w:numPr>
        <w:spacing w:after="0" w:line="240" w:lineRule="auto"/>
        <w:rPr>
          <w:rFonts w:ascii="Arial" w:hAnsi="Arial" w:cs="Arial"/>
        </w:rPr>
      </w:pPr>
      <w:r w:rsidRPr="00DC1BEA">
        <w:rPr>
          <w:rFonts w:ascii="Arial" w:hAnsi="Arial" w:cs="Arial"/>
        </w:rPr>
        <w:t xml:space="preserve">The intervention shall provide measurable improvement in identified IPP objectives.  </w:t>
      </w:r>
    </w:p>
    <w:p w14:paraId="58F722B0" w14:textId="4FB634C5" w:rsidR="00DA4227" w:rsidRPr="00DC1BEA" w:rsidRDefault="00DA4227" w:rsidP="00B53E02">
      <w:pPr>
        <w:numPr>
          <w:ilvl w:val="0"/>
          <w:numId w:val="16"/>
        </w:numPr>
        <w:spacing w:after="0" w:line="240" w:lineRule="auto"/>
        <w:rPr>
          <w:rFonts w:ascii="Arial" w:hAnsi="Arial" w:cs="Arial"/>
        </w:rPr>
      </w:pPr>
      <w:r w:rsidRPr="00DC1BEA">
        <w:rPr>
          <w:rFonts w:ascii="Arial" w:hAnsi="Arial" w:cs="Arial"/>
        </w:rPr>
        <w:t>Inclu</w:t>
      </w:r>
      <w:r w:rsidR="00C92370" w:rsidRPr="00DC1BEA">
        <w:rPr>
          <w:rFonts w:ascii="Arial" w:hAnsi="Arial" w:cs="Arial"/>
        </w:rPr>
        <w:t>des a transition</w:t>
      </w:r>
      <w:r w:rsidR="009B14B5" w:rsidRPr="00DC1BEA">
        <w:rPr>
          <w:rFonts w:ascii="Arial" w:hAnsi="Arial" w:cs="Arial"/>
        </w:rPr>
        <w:t xml:space="preserve"> criteria and fade plan for service intensity over time.</w:t>
      </w:r>
    </w:p>
    <w:p w14:paraId="61DEEBB2" w14:textId="594AB87D" w:rsidR="003B1B67" w:rsidRPr="00DC1BEA" w:rsidRDefault="00701C1E" w:rsidP="00B53E02">
      <w:pPr>
        <w:numPr>
          <w:ilvl w:val="0"/>
          <w:numId w:val="16"/>
        </w:numPr>
        <w:spacing w:after="0" w:line="240" w:lineRule="auto"/>
        <w:rPr>
          <w:rFonts w:ascii="Arial" w:hAnsi="Arial" w:cs="Arial"/>
        </w:rPr>
      </w:pPr>
      <w:r w:rsidRPr="00DC1BEA">
        <w:rPr>
          <w:rFonts w:ascii="Arial" w:hAnsi="Arial" w:cs="Arial"/>
        </w:rPr>
        <w:t>When appropriate, i</w:t>
      </w:r>
      <w:r w:rsidR="003B1B67" w:rsidRPr="00DC1BEA">
        <w:rPr>
          <w:rFonts w:ascii="Arial" w:hAnsi="Arial" w:cs="Arial"/>
        </w:rPr>
        <w:t>ncludes opportunities for active parent/caregiver participation and training to achieve generalization of new skills.</w:t>
      </w:r>
    </w:p>
    <w:p w14:paraId="1BF2DD57" w14:textId="17B03862" w:rsidR="003B1B67" w:rsidRPr="00DC1BEA" w:rsidRDefault="003B1B67" w:rsidP="00EA39AF">
      <w:pPr>
        <w:numPr>
          <w:ilvl w:val="0"/>
          <w:numId w:val="16"/>
        </w:numPr>
        <w:spacing w:after="0" w:line="240" w:lineRule="auto"/>
        <w:rPr>
          <w:rFonts w:ascii="Arial" w:hAnsi="Arial" w:cs="Arial"/>
        </w:rPr>
      </w:pPr>
      <w:r w:rsidRPr="00DC1BEA">
        <w:rPr>
          <w:rFonts w:ascii="Arial" w:hAnsi="Arial" w:cs="Arial"/>
        </w:rPr>
        <w:t xml:space="preserve">All providers will be subject to only provide services as outlined in their approved program design and to remain within their scope of practice </w:t>
      </w:r>
      <w:r w:rsidR="00154E17" w:rsidRPr="00DC1BEA">
        <w:rPr>
          <w:rFonts w:ascii="Arial" w:hAnsi="Arial" w:cs="Arial"/>
        </w:rPr>
        <w:t>in regard to</w:t>
      </w:r>
      <w:r w:rsidRPr="00DC1BEA">
        <w:rPr>
          <w:rFonts w:ascii="Arial" w:hAnsi="Arial" w:cs="Arial"/>
        </w:rPr>
        <w:t xml:space="preserve"> age range</w:t>
      </w:r>
      <w:r w:rsidR="002A29EB" w:rsidRPr="00DC1BEA">
        <w:rPr>
          <w:rFonts w:ascii="Arial" w:hAnsi="Arial" w:cs="Arial"/>
        </w:rPr>
        <w:t xml:space="preserve"> and service intensity</w:t>
      </w:r>
      <w:r w:rsidRPr="00DC1BEA">
        <w:rPr>
          <w:rFonts w:ascii="Arial" w:hAnsi="Arial" w:cs="Arial"/>
        </w:rPr>
        <w:t xml:space="preserve">. </w:t>
      </w:r>
    </w:p>
    <w:p w14:paraId="1AC885D4" w14:textId="1176F102" w:rsidR="001F23C2" w:rsidRPr="00DC1BEA" w:rsidRDefault="001F23C2" w:rsidP="00EA39AF">
      <w:pPr>
        <w:numPr>
          <w:ilvl w:val="0"/>
          <w:numId w:val="16"/>
        </w:numPr>
        <w:spacing w:after="0" w:line="240" w:lineRule="auto"/>
        <w:rPr>
          <w:rFonts w:ascii="Arial" w:hAnsi="Arial" w:cs="Arial"/>
        </w:rPr>
      </w:pPr>
      <w:r w:rsidRPr="00DC1BEA">
        <w:rPr>
          <w:rFonts w:ascii="Arial" w:hAnsi="Arial" w:cs="Arial"/>
        </w:rPr>
        <w:t>Written report updating progress to be submitted at minimum ever</w:t>
      </w:r>
      <w:r w:rsidR="00215ED3" w:rsidRPr="00DC1BEA">
        <w:rPr>
          <w:rFonts w:ascii="Arial" w:hAnsi="Arial" w:cs="Arial"/>
        </w:rPr>
        <w:t>y</w:t>
      </w:r>
      <w:r w:rsidRPr="00DC1BEA">
        <w:rPr>
          <w:rFonts w:ascii="Arial" w:hAnsi="Arial" w:cs="Arial"/>
        </w:rPr>
        <w:t xml:space="preserve"> six months of active POS. </w:t>
      </w:r>
    </w:p>
    <w:p w14:paraId="14B5FB0C" w14:textId="6E2BC797" w:rsidR="00E831B6" w:rsidRPr="00DC1BEA" w:rsidRDefault="00E831B6" w:rsidP="00EA39AF">
      <w:pPr>
        <w:numPr>
          <w:ilvl w:val="0"/>
          <w:numId w:val="16"/>
        </w:numPr>
        <w:spacing w:after="0" w:line="240" w:lineRule="auto"/>
        <w:rPr>
          <w:rFonts w:ascii="Arial" w:hAnsi="Arial" w:cs="Arial"/>
        </w:rPr>
      </w:pPr>
      <w:r w:rsidRPr="00DC1BEA">
        <w:rPr>
          <w:rFonts w:ascii="Arial" w:hAnsi="Arial" w:cs="Arial"/>
        </w:rPr>
        <w:t xml:space="preserve">Billing: Providers will bill services hourly based on the service delivered by the identified qualified professional and the ratio of employee to supported individuals (subcodes established for each </w:t>
      </w:r>
      <w:r w:rsidR="003E3FE8" w:rsidRPr="00DC1BEA">
        <w:rPr>
          <w:rFonts w:ascii="Arial" w:hAnsi="Arial" w:cs="Arial"/>
        </w:rPr>
        <w:t>ratio</w:t>
      </w:r>
      <w:r w:rsidRPr="00DC1BEA">
        <w:rPr>
          <w:rFonts w:ascii="Arial" w:hAnsi="Arial" w:cs="Arial"/>
        </w:rPr>
        <w:t xml:space="preserve"> ranging from 1:1-1:3) if applicable within the parameters of a provider’s vendorization. </w:t>
      </w:r>
    </w:p>
    <w:p w14:paraId="44872FDD" w14:textId="77777777" w:rsidR="00EA39AF" w:rsidRPr="00DC1BEA" w:rsidRDefault="00EA39AF" w:rsidP="00596F93">
      <w:pPr>
        <w:spacing w:after="0" w:line="240" w:lineRule="auto"/>
        <w:rPr>
          <w:rFonts w:ascii="Arial" w:hAnsi="Arial" w:cs="Arial"/>
          <w:color w:val="FF0000"/>
          <w:shd w:val="clear" w:color="auto" w:fill="FFFFFF"/>
        </w:rPr>
      </w:pPr>
    </w:p>
    <w:p w14:paraId="680E0EF1" w14:textId="77777777" w:rsidR="00763F55" w:rsidRPr="00DC1BEA" w:rsidRDefault="00763F55" w:rsidP="00AC2BED">
      <w:pPr>
        <w:spacing w:after="0" w:line="240" w:lineRule="auto"/>
        <w:rPr>
          <w:rFonts w:ascii="Arial" w:eastAsia="Times New Roman" w:hAnsi="Arial" w:cs="Arial"/>
          <w:color w:val="111111"/>
          <w:kern w:val="0"/>
          <w14:ligatures w14:val="none"/>
        </w:rPr>
      </w:pPr>
    </w:p>
    <w:p w14:paraId="5C91EB82" w14:textId="76AC8418" w:rsidR="00BB5595" w:rsidRPr="00DC1BEA" w:rsidRDefault="006223BA" w:rsidP="00AC2BED">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Additional Expectations/ Procedures for Feeding Skills</w:t>
      </w:r>
    </w:p>
    <w:p w14:paraId="2D8601C3" w14:textId="5E86FC0F" w:rsidR="00AB4E03" w:rsidRPr="00DC1BEA" w:rsidRDefault="00DD0756" w:rsidP="00AB4E03">
      <w:pPr>
        <w:pStyle w:val="ListParagraph"/>
        <w:numPr>
          <w:ilvl w:val="0"/>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 xml:space="preserve">Skills to be targeted to be classified as a non-medical services designed to enhance </w:t>
      </w:r>
      <w:r w:rsidR="005C25FB" w:rsidRPr="00DC1BEA">
        <w:rPr>
          <w:rFonts w:ascii="Arial" w:eastAsia="Times New Roman" w:hAnsi="Arial" w:cs="Arial"/>
          <w:color w:val="111111"/>
          <w:kern w:val="0"/>
          <w14:ligatures w14:val="none"/>
        </w:rPr>
        <w:t>functional</w:t>
      </w:r>
      <w:r w:rsidRPr="00DC1BEA">
        <w:rPr>
          <w:rFonts w:ascii="Arial" w:eastAsia="Times New Roman" w:hAnsi="Arial" w:cs="Arial"/>
          <w:color w:val="111111"/>
          <w:kern w:val="0"/>
          <w14:ligatures w14:val="none"/>
        </w:rPr>
        <w:t xml:space="preserve"> skills</w:t>
      </w:r>
      <w:r w:rsidR="0044060D" w:rsidRPr="00DC1BEA">
        <w:rPr>
          <w:rFonts w:ascii="Arial" w:eastAsia="Times New Roman" w:hAnsi="Arial" w:cs="Arial"/>
          <w:color w:val="111111"/>
          <w:kern w:val="0"/>
          <w14:ligatures w14:val="none"/>
        </w:rPr>
        <w:t>.</w:t>
      </w:r>
    </w:p>
    <w:p w14:paraId="6522DE7C" w14:textId="4795AF56" w:rsidR="006A1396" w:rsidRPr="00DC1BEA" w:rsidRDefault="006A1396" w:rsidP="00AB4E03">
      <w:pPr>
        <w:pStyle w:val="ListParagraph"/>
        <w:numPr>
          <w:ilvl w:val="0"/>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 xml:space="preserve">Role of AST </w:t>
      </w:r>
      <w:r w:rsidR="00CA5833" w:rsidRPr="00DC1BEA">
        <w:rPr>
          <w:rFonts w:ascii="Arial" w:eastAsia="Times New Roman" w:hAnsi="Arial" w:cs="Arial"/>
          <w:color w:val="111111"/>
          <w:kern w:val="0"/>
          <w14:ligatures w14:val="none"/>
        </w:rPr>
        <w:t xml:space="preserve">Training Professional </w:t>
      </w:r>
      <w:r w:rsidRPr="00DC1BEA">
        <w:rPr>
          <w:rFonts w:ascii="Arial" w:eastAsia="Times New Roman" w:hAnsi="Arial" w:cs="Arial"/>
          <w:color w:val="111111"/>
          <w:kern w:val="0"/>
          <w14:ligatures w14:val="none"/>
        </w:rPr>
        <w:t xml:space="preserve">and </w:t>
      </w:r>
      <w:r w:rsidR="00CA5833" w:rsidRPr="00DC1BEA">
        <w:rPr>
          <w:rFonts w:ascii="Arial" w:eastAsia="Times New Roman" w:hAnsi="Arial" w:cs="Arial"/>
          <w:color w:val="111111"/>
          <w:kern w:val="0"/>
          <w14:ligatures w14:val="none"/>
        </w:rPr>
        <w:t>Training Specialist</w:t>
      </w:r>
      <w:r w:rsidRPr="00DC1BEA">
        <w:rPr>
          <w:rFonts w:ascii="Arial" w:eastAsia="Times New Roman" w:hAnsi="Arial" w:cs="Arial"/>
          <w:color w:val="111111"/>
          <w:kern w:val="0"/>
          <w14:ligatures w14:val="none"/>
        </w:rPr>
        <w:t xml:space="preserve"> is to provide education and training, not diagnostic or medically therapeutic</w:t>
      </w:r>
      <w:r w:rsidR="00CA5833" w:rsidRPr="00DC1BEA">
        <w:rPr>
          <w:rFonts w:ascii="Arial" w:eastAsia="Times New Roman" w:hAnsi="Arial" w:cs="Arial"/>
          <w:color w:val="111111"/>
          <w:kern w:val="0"/>
          <w14:ligatures w14:val="none"/>
        </w:rPr>
        <w:t xml:space="preserve"> interventions</w:t>
      </w:r>
      <w:r w:rsidR="0044060D" w:rsidRPr="00DC1BEA">
        <w:rPr>
          <w:rFonts w:ascii="Arial" w:eastAsia="Times New Roman" w:hAnsi="Arial" w:cs="Arial"/>
          <w:color w:val="111111"/>
          <w:kern w:val="0"/>
          <w14:ligatures w14:val="none"/>
        </w:rPr>
        <w:t>.</w:t>
      </w:r>
    </w:p>
    <w:p w14:paraId="1AD6DD2A" w14:textId="5A5B1D3C" w:rsidR="005C25FB" w:rsidRPr="00DC1BEA" w:rsidRDefault="005C25FB" w:rsidP="005C25FB">
      <w:pPr>
        <w:pStyle w:val="ListParagraph"/>
        <w:numPr>
          <w:ilvl w:val="0"/>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Feeding skills addressed may include picky eating, food refusal, sensory-based issues with food, improving functional skills needed to eat</w:t>
      </w:r>
      <w:r w:rsidR="00E30C28" w:rsidRPr="00DC1BEA">
        <w:rPr>
          <w:rFonts w:ascii="Arial" w:eastAsia="Times New Roman" w:hAnsi="Arial" w:cs="Arial"/>
          <w:color w:val="111111"/>
          <w:kern w:val="0"/>
          <w14:ligatures w14:val="none"/>
        </w:rPr>
        <w:t>.</w:t>
      </w:r>
    </w:p>
    <w:p w14:paraId="2E769319" w14:textId="0174D040" w:rsidR="00C77B70" w:rsidRPr="00DC1BEA" w:rsidRDefault="00C77B70" w:rsidP="00AB4E03">
      <w:pPr>
        <w:pStyle w:val="ListParagraph"/>
        <w:numPr>
          <w:ilvl w:val="0"/>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 xml:space="preserve">Proof of training </w:t>
      </w:r>
      <w:r w:rsidR="004A25D4" w:rsidRPr="00DC1BEA">
        <w:rPr>
          <w:rFonts w:ascii="Arial" w:eastAsia="Times New Roman" w:hAnsi="Arial" w:cs="Arial"/>
          <w:color w:val="111111"/>
          <w:kern w:val="0"/>
          <w14:ligatures w14:val="none"/>
        </w:rPr>
        <w:t xml:space="preserve">and experience in feeding skills required including: </w:t>
      </w:r>
    </w:p>
    <w:p w14:paraId="55CF48DC" w14:textId="302CD84D" w:rsidR="004A25D4" w:rsidRPr="00DC1BEA" w:rsidRDefault="004A25D4" w:rsidP="004A25D4">
      <w:pPr>
        <w:pStyle w:val="ListParagraph"/>
        <w:numPr>
          <w:ilvl w:val="1"/>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 xml:space="preserve">Ability </w:t>
      </w:r>
      <w:r w:rsidR="005C25FB" w:rsidRPr="00DC1BEA">
        <w:rPr>
          <w:rFonts w:ascii="Arial" w:eastAsia="Times New Roman" w:hAnsi="Arial" w:cs="Arial"/>
          <w:color w:val="111111"/>
          <w:kern w:val="0"/>
          <w14:ligatures w14:val="none"/>
        </w:rPr>
        <w:t>t</w:t>
      </w:r>
      <w:r w:rsidRPr="00DC1BEA">
        <w:rPr>
          <w:rFonts w:ascii="Arial" w:eastAsia="Times New Roman" w:hAnsi="Arial" w:cs="Arial"/>
          <w:color w:val="111111"/>
          <w:kern w:val="0"/>
          <w14:ligatures w14:val="none"/>
        </w:rPr>
        <w:t xml:space="preserve">o recognize signs and symptoms of dysphagia, aspiration, and </w:t>
      </w:r>
      <w:r w:rsidR="005C25FB" w:rsidRPr="00DC1BEA">
        <w:rPr>
          <w:rFonts w:ascii="Arial" w:eastAsia="Times New Roman" w:hAnsi="Arial" w:cs="Arial"/>
          <w:color w:val="111111"/>
          <w:kern w:val="0"/>
          <w14:ligatures w14:val="none"/>
        </w:rPr>
        <w:t>compromised</w:t>
      </w:r>
      <w:r w:rsidRPr="00DC1BEA">
        <w:rPr>
          <w:rFonts w:ascii="Arial" w:eastAsia="Times New Roman" w:hAnsi="Arial" w:cs="Arial"/>
          <w:color w:val="111111"/>
          <w:kern w:val="0"/>
          <w14:ligatures w14:val="none"/>
        </w:rPr>
        <w:t xml:space="preserve"> pulmonary </w:t>
      </w:r>
      <w:r w:rsidR="005C25FB" w:rsidRPr="00DC1BEA">
        <w:rPr>
          <w:rFonts w:ascii="Arial" w:eastAsia="Times New Roman" w:hAnsi="Arial" w:cs="Arial"/>
          <w:color w:val="111111"/>
          <w:kern w:val="0"/>
          <w14:ligatures w14:val="none"/>
        </w:rPr>
        <w:t>status</w:t>
      </w:r>
      <w:r w:rsidRPr="00DC1BEA">
        <w:rPr>
          <w:rFonts w:ascii="Arial" w:eastAsia="Times New Roman" w:hAnsi="Arial" w:cs="Arial"/>
          <w:color w:val="111111"/>
          <w:kern w:val="0"/>
          <w14:ligatures w14:val="none"/>
        </w:rPr>
        <w:t xml:space="preserve"> and make </w:t>
      </w:r>
      <w:r w:rsidR="005C25FB" w:rsidRPr="00DC1BEA">
        <w:rPr>
          <w:rFonts w:ascii="Arial" w:eastAsia="Times New Roman" w:hAnsi="Arial" w:cs="Arial"/>
          <w:color w:val="111111"/>
          <w:kern w:val="0"/>
          <w14:ligatures w14:val="none"/>
        </w:rPr>
        <w:t>appropriate</w:t>
      </w:r>
      <w:r w:rsidRPr="00DC1BEA">
        <w:rPr>
          <w:rFonts w:ascii="Arial" w:eastAsia="Times New Roman" w:hAnsi="Arial" w:cs="Arial"/>
          <w:color w:val="111111"/>
          <w:kern w:val="0"/>
          <w14:ligatures w14:val="none"/>
        </w:rPr>
        <w:t xml:space="preserve"> referrals when indicated</w:t>
      </w:r>
    </w:p>
    <w:p w14:paraId="0A568A06" w14:textId="77777777" w:rsidR="00FF2673" w:rsidRPr="00DC1BEA" w:rsidRDefault="005C25FB" w:rsidP="004A25D4">
      <w:pPr>
        <w:pStyle w:val="ListParagraph"/>
        <w:numPr>
          <w:ilvl w:val="1"/>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Recognize</w:t>
      </w:r>
      <w:r w:rsidR="004A25D4" w:rsidRPr="00DC1BEA">
        <w:rPr>
          <w:rFonts w:ascii="Arial" w:eastAsia="Times New Roman" w:hAnsi="Arial" w:cs="Arial"/>
          <w:color w:val="111111"/>
          <w:kern w:val="0"/>
          <w14:ligatures w14:val="none"/>
        </w:rPr>
        <w:t xml:space="preserve"> signs of Avoidant/ </w:t>
      </w:r>
      <w:r w:rsidRPr="00DC1BEA">
        <w:rPr>
          <w:rFonts w:ascii="Arial" w:eastAsia="Times New Roman" w:hAnsi="Arial" w:cs="Arial"/>
          <w:color w:val="111111"/>
          <w:kern w:val="0"/>
          <w14:ligatures w14:val="none"/>
        </w:rPr>
        <w:t>Restrictive</w:t>
      </w:r>
      <w:r w:rsidR="004A25D4" w:rsidRPr="00DC1BEA">
        <w:rPr>
          <w:rFonts w:ascii="Arial" w:eastAsia="Times New Roman" w:hAnsi="Arial" w:cs="Arial"/>
          <w:color w:val="111111"/>
          <w:kern w:val="0"/>
          <w14:ligatures w14:val="none"/>
        </w:rPr>
        <w:t xml:space="preserve"> Food Intake </w:t>
      </w:r>
      <w:r w:rsidRPr="00DC1BEA">
        <w:rPr>
          <w:rFonts w:ascii="Arial" w:eastAsia="Times New Roman" w:hAnsi="Arial" w:cs="Arial"/>
          <w:color w:val="111111"/>
          <w:kern w:val="0"/>
          <w14:ligatures w14:val="none"/>
        </w:rPr>
        <w:t>Disorder</w:t>
      </w:r>
      <w:r w:rsidR="004A25D4" w:rsidRPr="00DC1BEA">
        <w:rPr>
          <w:rFonts w:ascii="Arial" w:eastAsia="Times New Roman" w:hAnsi="Arial" w:cs="Arial"/>
          <w:color w:val="111111"/>
          <w:kern w:val="0"/>
          <w14:ligatures w14:val="none"/>
        </w:rPr>
        <w:t xml:space="preserve"> (ARFID) according to the </w:t>
      </w:r>
      <w:r w:rsidRPr="00DC1BEA">
        <w:rPr>
          <w:rFonts w:ascii="Arial" w:eastAsia="Times New Roman" w:hAnsi="Arial" w:cs="Arial"/>
          <w:color w:val="111111"/>
          <w:kern w:val="0"/>
          <w14:ligatures w14:val="none"/>
        </w:rPr>
        <w:t>diagnostic</w:t>
      </w:r>
      <w:r w:rsidR="004A25D4" w:rsidRPr="00DC1BEA">
        <w:rPr>
          <w:rFonts w:ascii="Arial" w:eastAsia="Times New Roman" w:hAnsi="Arial" w:cs="Arial"/>
          <w:color w:val="111111"/>
          <w:kern w:val="0"/>
          <w14:ligatures w14:val="none"/>
        </w:rPr>
        <w:t xml:space="preserve"> </w:t>
      </w:r>
      <w:r w:rsidRPr="00DC1BEA">
        <w:rPr>
          <w:rFonts w:ascii="Arial" w:eastAsia="Times New Roman" w:hAnsi="Arial" w:cs="Arial"/>
          <w:color w:val="111111"/>
          <w:kern w:val="0"/>
          <w14:ligatures w14:val="none"/>
        </w:rPr>
        <w:t>criteria</w:t>
      </w:r>
      <w:r w:rsidR="004A25D4" w:rsidRPr="00DC1BEA">
        <w:rPr>
          <w:rFonts w:ascii="Arial" w:eastAsia="Times New Roman" w:hAnsi="Arial" w:cs="Arial"/>
          <w:color w:val="111111"/>
          <w:kern w:val="0"/>
          <w14:ligatures w14:val="none"/>
        </w:rPr>
        <w:t xml:space="preserve"> in </w:t>
      </w:r>
      <w:r w:rsidRPr="00DC1BEA">
        <w:rPr>
          <w:rFonts w:ascii="Arial" w:eastAsia="Times New Roman" w:hAnsi="Arial" w:cs="Arial"/>
          <w:i/>
          <w:iCs/>
          <w:color w:val="111111"/>
          <w:kern w:val="0"/>
          <w14:ligatures w14:val="none"/>
        </w:rPr>
        <w:t>Diagnostic</w:t>
      </w:r>
      <w:r w:rsidR="004A25D4" w:rsidRPr="00DC1BEA">
        <w:rPr>
          <w:rFonts w:ascii="Arial" w:eastAsia="Times New Roman" w:hAnsi="Arial" w:cs="Arial"/>
          <w:i/>
          <w:iCs/>
          <w:color w:val="111111"/>
          <w:kern w:val="0"/>
          <w14:ligatures w14:val="none"/>
        </w:rPr>
        <w:t xml:space="preserve"> and Statistical </w:t>
      </w:r>
      <w:r w:rsidRPr="00DC1BEA">
        <w:rPr>
          <w:rFonts w:ascii="Arial" w:eastAsia="Times New Roman" w:hAnsi="Arial" w:cs="Arial"/>
          <w:i/>
          <w:iCs/>
          <w:color w:val="111111"/>
          <w:kern w:val="0"/>
          <w14:ligatures w14:val="none"/>
        </w:rPr>
        <w:t>Manual</w:t>
      </w:r>
      <w:r w:rsidR="004A25D4" w:rsidRPr="00DC1BEA">
        <w:rPr>
          <w:rFonts w:ascii="Arial" w:eastAsia="Times New Roman" w:hAnsi="Arial" w:cs="Arial"/>
          <w:i/>
          <w:iCs/>
          <w:color w:val="111111"/>
          <w:kern w:val="0"/>
          <w14:ligatures w14:val="none"/>
        </w:rPr>
        <w:t xml:space="preserve"> of Mental Disorders</w:t>
      </w:r>
      <w:r w:rsidR="004A25D4" w:rsidRPr="00DC1BEA">
        <w:rPr>
          <w:rFonts w:ascii="Arial" w:eastAsia="Times New Roman" w:hAnsi="Arial" w:cs="Arial"/>
          <w:color w:val="111111"/>
          <w:kern w:val="0"/>
          <w14:ligatures w14:val="none"/>
        </w:rPr>
        <w:t xml:space="preserve"> (5</w:t>
      </w:r>
      <w:r w:rsidR="004A25D4" w:rsidRPr="00DC1BEA">
        <w:rPr>
          <w:rFonts w:ascii="Arial" w:eastAsia="Times New Roman" w:hAnsi="Arial" w:cs="Arial"/>
          <w:color w:val="111111"/>
          <w:kern w:val="0"/>
          <w:vertAlign w:val="superscript"/>
          <w14:ligatures w14:val="none"/>
        </w:rPr>
        <w:t>th</w:t>
      </w:r>
      <w:r w:rsidR="004A25D4" w:rsidRPr="00DC1BEA">
        <w:rPr>
          <w:rFonts w:ascii="Arial" w:eastAsia="Times New Roman" w:hAnsi="Arial" w:cs="Arial"/>
          <w:color w:val="111111"/>
          <w:kern w:val="0"/>
          <w14:ligatures w14:val="none"/>
        </w:rPr>
        <w:t xml:space="preserve"> ed; American </w:t>
      </w:r>
      <w:r w:rsidRPr="00DC1BEA">
        <w:rPr>
          <w:rFonts w:ascii="Arial" w:eastAsia="Times New Roman" w:hAnsi="Arial" w:cs="Arial"/>
          <w:color w:val="111111"/>
          <w:kern w:val="0"/>
          <w14:ligatures w14:val="none"/>
        </w:rPr>
        <w:t>Psychiatric</w:t>
      </w:r>
      <w:r w:rsidR="004A25D4" w:rsidRPr="00DC1BEA">
        <w:rPr>
          <w:rFonts w:ascii="Arial" w:eastAsia="Times New Roman" w:hAnsi="Arial" w:cs="Arial"/>
          <w:color w:val="111111"/>
          <w:kern w:val="0"/>
          <w14:ligatures w14:val="none"/>
        </w:rPr>
        <w:t xml:space="preserve"> Association, 2016) </w:t>
      </w:r>
    </w:p>
    <w:p w14:paraId="460136F0" w14:textId="45E8CF49" w:rsidR="004A25D4" w:rsidRPr="00DC1BEA" w:rsidRDefault="00FF2673" w:rsidP="00785823">
      <w:pPr>
        <w:spacing w:after="0" w:line="240" w:lineRule="auto"/>
        <w:ind w:left="720"/>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For the purpose of ensuring the AST</w:t>
      </w:r>
      <w:r w:rsidR="00B22B02" w:rsidRPr="00DC1BEA">
        <w:rPr>
          <w:rFonts w:ascii="Arial" w:eastAsia="Times New Roman" w:hAnsi="Arial" w:cs="Arial"/>
          <w:color w:val="111111"/>
          <w:kern w:val="0"/>
          <w14:ligatures w14:val="none"/>
        </w:rPr>
        <w:t xml:space="preserve"> provider’s limitation in service delivery and ensuring safety within </w:t>
      </w:r>
      <w:r w:rsidR="00785823" w:rsidRPr="00DC1BEA">
        <w:rPr>
          <w:rFonts w:ascii="Arial" w:eastAsia="Times New Roman" w:hAnsi="Arial" w:cs="Arial"/>
          <w:color w:val="111111"/>
          <w:kern w:val="0"/>
          <w14:ligatures w14:val="none"/>
        </w:rPr>
        <w:t>scope of practice and competency with medical issues are suspected</w:t>
      </w:r>
      <w:r w:rsidR="00652B95" w:rsidRPr="00DC1BEA">
        <w:rPr>
          <w:rFonts w:ascii="Arial" w:eastAsia="Times New Roman" w:hAnsi="Arial" w:cs="Arial"/>
          <w:color w:val="111111"/>
          <w:kern w:val="0"/>
          <w14:ligatures w14:val="none"/>
        </w:rPr>
        <w:t>.</w:t>
      </w:r>
    </w:p>
    <w:p w14:paraId="07586BDC" w14:textId="037E506D" w:rsidR="008A7245" w:rsidRPr="00DC1BEA" w:rsidRDefault="00E841DD" w:rsidP="00AB4E03">
      <w:pPr>
        <w:pStyle w:val="ListParagraph"/>
        <w:numPr>
          <w:ilvl w:val="0"/>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 xml:space="preserve">AST for feeding skills </w:t>
      </w:r>
      <w:r w:rsidR="004E3866" w:rsidRPr="00DC1BEA">
        <w:rPr>
          <w:rFonts w:ascii="Arial" w:eastAsia="Times New Roman" w:hAnsi="Arial" w:cs="Arial"/>
          <w:color w:val="111111"/>
          <w:kern w:val="0"/>
          <w14:ligatures w14:val="none"/>
        </w:rPr>
        <w:t xml:space="preserve">is </w:t>
      </w:r>
      <w:r w:rsidRPr="00DC1BEA">
        <w:rPr>
          <w:rFonts w:ascii="Arial" w:eastAsia="Times New Roman" w:hAnsi="Arial" w:cs="Arial"/>
          <w:color w:val="111111"/>
          <w:kern w:val="0"/>
          <w14:ligatures w14:val="none"/>
        </w:rPr>
        <w:t>not to be pursued i</w:t>
      </w:r>
      <w:r w:rsidR="008A7245" w:rsidRPr="00DC1BEA">
        <w:rPr>
          <w:rFonts w:ascii="Arial" w:eastAsia="Times New Roman" w:hAnsi="Arial" w:cs="Arial"/>
          <w:color w:val="111111"/>
          <w:kern w:val="0"/>
          <w14:ligatures w14:val="none"/>
        </w:rPr>
        <w:t>f oral motor or feeding needs are related to a medical condition</w:t>
      </w:r>
      <w:r w:rsidR="00C42DEF" w:rsidRPr="00DC1BEA">
        <w:rPr>
          <w:rFonts w:ascii="Arial" w:eastAsia="Times New Roman" w:hAnsi="Arial" w:cs="Arial"/>
          <w:color w:val="111111"/>
          <w:kern w:val="0"/>
          <w14:ligatures w14:val="none"/>
        </w:rPr>
        <w:t xml:space="preserve"> </w:t>
      </w:r>
      <w:r w:rsidR="005C25FB" w:rsidRPr="00DC1BEA">
        <w:rPr>
          <w:rFonts w:ascii="Arial" w:eastAsia="Times New Roman" w:hAnsi="Arial" w:cs="Arial"/>
          <w:color w:val="111111"/>
          <w:kern w:val="0"/>
          <w14:ligatures w14:val="none"/>
        </w:rPr>
        <w:t>requiring</w:t>
      </w:r>
      <w:r w:rsidR="00C42DEF" w:rsidRPr="00DC1BEA">
        <w:rPr>
          <w:rFonts w:ascii="Arial" w:eastAsia="Times New Roman" w:hAnsi="Arial" w:cs="Arial"/>
          <w:color w:val="111111"/>
          <w:kern w:val="0"/>
          <w14:ligatures w14:val="none"/>
        </w:rPr>
        <w:t xml:space="preserve"> a licensed</w:t>
      </w:r>
      <w:r w:rsidR="005C25FB" w:rsidRPr="00DC1BEA">
        <w:rPr>
          <w:rFonts w:ascii="Arial" w:eastAsia="Times New Roman" w:hAnsi="Arial" w:cs="Arial"/>
          <w:color w:val="111111"/>
          <w:kern w:val="0"/>
          <w14:ligatures w14:val="none"/>
        </w:rPr>
        <w:t xml:space="preserve"> s</w:t>
      </w:r>
      <w:r w:rsidR="00C42DEF" w:rsidRPr="00DC1BEA">
        <w:rPr>
          <w:rFonts w:ascii="Arial" w:eastAsia="Times New Roman" w:hAnsi="Arial" w:cs="Arial"/>
          <w:color w:val="111111"/>
          <w:kern w:val="0"/>
          <w14:ligatures w14:val="none"/>
        </w:rPr>
        <w:t xml:space="preserve">peech </w:t>
      </w:r>
      <w:r w:rsidR="005C25FB" w:rsidRPr="00DC1BEA">
        <w:rPr>
          <w:rFonts w:ascii="Arial" w:eastAsia="Times New Roman" w:hAnsi="Arial" w:cs="Arial"/>
          <w:color w:val="111111"/>
          <w:kern w:val="0"/>
          <w14:ligatures w14:val="none"/>
        </w:rPr>
        <w:t>therapist</w:t>
      </w:r>
      <w:r w:rsidRPr="00DC1BEA">
        <w:rPr>
          <w:rFonts w:ascii="Arial" w:eastAsia="Times New Roman" w:hAnsi="Arial" w:cs="Arial"/>
          <w:color w:val="111111"/>
          <w:kern w:val="0"/>
          <w14:ligatures w14:val="none"/>
        </w:rPr>
        <w:t xml:space="preserve"> </w:t>
      </w:r>
      <w:r w:rsidR="00C42DEF" w:rsidRPr="00DC1BEA">
        <w:rPr>
          <w:rFonts w:ascii="Arial" w:eastAsia="Times New Roman" w:hAnsi="Arial" w:cs="Arial"/>
          <w:color w:val="111111"/>
          <w:kern w:val="0"/>
          <w14:ligatures w14:val="none"/>
        </w:rPr>
        <w:t xml:space="preserve">or other qualified medical </w:t>
      </w:r>
      <w:r w:rsidR="005C25FB" w:rsidRPr="00DC1BEA">
        <w:rPr>
          <w:rFonts w:ascii="Arial" w:eastAsia="Times New Roman" w:hAnsi="Arial" w:cs="Arial"/>
          <w:color w:val="111111"/>
          <w:kern w:val="0"/>
          <w14:ligatures w14:val="none"/>
        </w:rPr>
        <w:t>provider</w:t>
      </w:r>
      <w:r w:rsidRPr="00DC1BEA">
        <w:rPr>
          <w:rFonts w:ascii="Arial" w:eastAsia="Times New Roman" w:hAnsi="Arial" w:cs="Arial"/>
          <w:color w:val="111111"/>
          <w:kern w:val="0"/>
          <w14:ligatures w14:val="none"/>
        </w:rPr>
        <w:t xml:space="preserve">/ </w:t>
      </w:r>
      <w:r w:rsidR="00B7576E" w:rsidRPr="00DC1BEA">
        <w:rPr>
          <w:rFonts w:ascii="Arial" w:eastAsia="Times New Roman" w:hAnsi="Arial" w:cs="Arial"/>
          <w:color w:val="111111"/>
          <w:kern w:val="0"/>
          <w14:ligatures w14:val="none"/>
        </w:rPr>
        <w:t>specialist</w:t>
      </w:r>
    </w:p>
    <w:p w14:paraId="258402F3" w14:textId="5D490DCF" w:rsidR="00B7576E" w:rsidRPr="00DC1BEA" w:rsidRDefault="00B7576E" w:rsidP="00B7576E">
      <w:pPr>
        <w:pStyle w:val="ListParagraph"/>
        <w:numPr>
          <w:ilvl w:val="1"/>
          <w:numId w:val="17"/>
        </w:numPr>
        <w:spacing w:after="0" w:line="240" w:lineRule="auto"/>
        <w:rPr>
          <w:rFonts w:ascii="Arial" w:eastAsia="Times New Roman" w:hAnsi="Arial" w:cs="Arial"/>
          <w:b/>
          <w:bCs/>
          <w:color w:val="111111"/>
          <w:kern w:val="0"/>
          <w14:ligatures w14:val="none"/>
        </w:rPr>
      </w:pPr>
      <w:r w:rsidRPr="00DC1BEA">
        <w:rPr>
          <w:rFonts w:ascii="Arial" w:eastAsia="Times New Roman" w:hAnsi="Arial" w:cs="Arial"/>
          <w:color w:val="111111"/>
          <w:kern w:val="0"/>
          <w14:ligatures w14:val="none"/>
        </w:rPr>
        <w:t>Medical conditions/ characteristics include but may not be limited to; managing feeding tubes (G-Tubes), treatment of dysphagia (swallowing disorders), nursing care</w:t>
      </w:r>
      <w:r w:rsidR="00EE7080" w:rsidRPr="00DC1BEA">
        <w:rPr>
          <w:rFonts w:ascii="Arial" w:eastAsia="Times New Roman" w:hAnsi="Arial" w:cs="Arial"/>
          <w:color w:val="111111"/>
          <w:kern w:val="0"/>
          <w14:ligatures w14:val="none"/>
        </w:rPr>
        <w:t>, assessed risk of aspiration, is currently receiving medical feeding therapy in a clinic setting under the sup</w:t>
      </w:r>
      <w:r w:rsidR="005C25FB" w:rsidRPr="00DC1BEA">
        <w:rPr>
          <w:rFonts w:ascii="Arial" w:eastAsia="Times New Roman" w:hAnsi="Arial" w:cs="Arial"/>
          <w:color w:val="111111"/>
          <w:kern w:val="0"/>
          <w14:ligatures w14:val="none"/>
        </w:rPr>
        <w:t>ervision</w:t>
      </w:r>
      <w:r w:rsidR="00EE7080" w:rsidRPr="00DC1BEA">
        <w:rPr>
          <w:rFonts w:ascii="Arial" w:eastAsia="Times New Roman" w:hAnsi="Arial" w:cs="Arial"/>
          <w:color w:val="111111"/>
          <w:kern w:val="0"/>
          <w14:ligatures w14:val="none"/>
        </w:rPr>
        <w:t xml:space="preserve"> and treatment of a </w:t>
      </w:r>
      <w:r w:rsidR="005C25FB" w:rsidRPr="00DC1BEA">
        <w:rPr>
          <w:rFonts w:ascii="Arial" w:eastAsia="Times New Roman" w:hAnsi="Arial" w:cs="Arial"/>
          <w:color w:val="111111"/>
          <w:kern w:val="0"/>
          <w14:ligatures w14:val="none"/>
        </w:rPr>
        <w:t>specialist</w:t>
      </w:r>
      <w:r w:rsidR="00BF6722" w:rsidRPr="00DC1BEA">
        <w:rPr>
          <w:rFonts w:ascii="Arial" w:eastAsia="Times New Roman" w:hAnsi="Arial" w:cs="Arial"/>
          <w:color w:val="111111"/>
          <w:kern w:val="0"/>
          <w14:ligatures w14:val="none"/>
        </w:rPr>
        <w:t>.</w:t>
      </w:r>
    </w:p>
    <w:p w14:paraId="73665ADB" w14:textId="77777777" w:rsidR="006223BA" w:rsidRPr="00DC1BEA" w:rsidRDefault="006223BA" w:rsidP="00AC2BED">
      <w:pPr>
        <w:spacing w:after="0" w:line="240" w:lineRule="auto"/>
        <w:rPr>
          <w:rFonts w:ascii="Arial" w:eastAsia="Times New Roman" w:hAnsi="Arial" w:cs="Arial"/>
          <w:b/>
          <w:bCs/>
          <w:color w:val="111111"/>
          <w:kern w:val="0"/>
          <w14:ligatures w14:val="none"/>
        </w:rPr>
      </w:pPr>
    </w:p>
    <w:p w14:paraId="4C015746" w14:textId="0EE13301" w:rsidR="008D4D04" w:rsidRPr="00DC1BEA" w:rsidRDefault="00CD5FDC" w:rsidP="00AC2BED">
      <w:pPr>
        <w:spacing w:after="0" w:line="240" w:lineRule="auto"/>
        <w:rPr>
          <w:rFonts w:ascii="Arial" w:eastAsia="Times New Roman" w:hAnsi="Arial" w:cs="Arial"/>
          <w:color w:val="111111"/>
          <w:kern w:val="0"/>
          <w14:ligatures w14:val="none"/>
        </w:rPr>
      </w:pPr>
      <w:r w:rsidRPr="00DC1BEA">
        <w:rPr>
          <w:rFonts w:ascii="Arial" w:eastAsia="Times New Roman" w:hAnsi="Arial" w:cs="Arial"/>
          <w:b/>
          <w:bCs/>
          <w:color w:val="111111"/>
          <w:kern w:val="0"/>
          <w14:ligatures w14:val="none"/>
        </w:rPr>
        <w:t xml:space="preserve">Additional Expectations/ Procedures for Specialty Counseling </w:t>
      </w:r>
    </w:p>
    <w:p w14:paraId="0BE9D639" w14:textId="2F097075" w:rsidR="00636181" w:rsidRPr="00DC1BEA" w:rsidRDefault="008D4D04" w:rsidP="00C604C1">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A</w:t>
      </w:r>
      <w:r w:rsidR="00805343" w:rsidRPr="00DC1BEA">
        <w:rPr>
          <w:rFonts w:ascii="Arial" w:eastAsia="Times New Roman" w:hAnsi="Arial" w:cs="Arial"/>
          <w:color w:val="111111"/>
          <w:kern w:val="0"/>
          <w14:ligatures w14:val="none"/>
        </w:rPr>
        <w:t xml:space="preserve">dditional </w:t>
      </w:r>
      <w:r w:rsidR="0021246D" w:rsidRPr="00DC1BEA">
        <w:rPr>
          <w:rFonts w:ascii="Arial" w:eastAsia="Times New Roman" w:hAnsi="Arial" w:cs="Arial"/>
          <w:color w:val="111111"/>
          <w:kern w:val="0"/>
          <w14:ligatures w14:val="none"/>
        </w:rPr>
        <w:t>provider definitions apply</w:t>
      </w:r>
      <w:r w:rsidR="00805343" w:rsidRPr="00DC1BEA">
        <w:rPr>
          <w:rFonts w:ascii="Arial" w:eastAsia="Times New Roman" w:hAnsi="Arial" w:cs="Arial"/>
          <w:color w:val="111111"/>
          <w:kern w:val="0"/>
          <w14:ligatures w14:val="none"/>
        </w:rPr>
        <w:t xml:space="preserve"> </w:t>
      </w:r>
      <w:r w:rsidR="001B5C67" w:rsidRPr="00DC1BEA">
        <w:rPr>
          <w:rFonts w:ascii="Arial" w:eastAsia="Times New Roman" w:hAnsi="Arial" w:cs="Arial"/>
          <w:color w:val="111111"/>
          <w:kern w:val="0"/>
          <w14:ligatures w14:val="none"/>
        </w:rPr>
        <w:t>per Title 1</w:t>
      </w:r>
      <w:r w:rsidR="002B7F56" w:rsidRPr="00DC1BEA">
        <w:rPr>
          <w:rFonts w:ascii="Arial" w:eastAsia="Times New Roman" w:hAnsi="Arial" w:cs="Arial"/>
          <w:color w:val="111111"/>
          <w:kern w:val="0"/>
          <w14:ligatures w14:val="none"/>
        </w:rPr>
        <w:t>7</w:t>
      </w:r>
      <w:r w:rsidR="00332071" w:rsidRPr="00DC1BEA">
        <w:rPr>
          <w:rFonts w:ascii="Arial" w:eastAsia="Times New Roman" w:hAnsi="Arial" w:cs="Arial"/>
          <w:color w:val="111111"/>
          <w:kern w:val="0"/>
          <w14:ligatures w14:val="none"/>
        </w:rPr>
        <w:t xml:space="preserve"> 5</w:t>
      </w:r>
      <w:r w:rsidR="00C22170" w:rsidRPr="00DC1BEA">
        <w:rPr>
          <w:rFonts w:ascii="Arial" w:eastAsia="Times New Roman" w:hAnsi="Arial" w:cs="Arial"/>
          <w:color w:val="111111"/>
          <w:kern w:val="0"/>
          <w14:ligatures w14:val="none"/>
        </w:rPr>
        <w:t>4342(18)(A) &amp; (B)</w:t>
      </w:r>
      <w:r w:rsidR="00501B4A" w:rsidRPr="00DC1BEA">
        <w:rPr>
          <w:rFonts w:ascii="Arial" w:eastAsia="Times New Roman" w:hAnsi="Arial" w:cs="Arial"/>
          <w:color w:val="111111"/>
          <w:kern w:val="0"/>
          <w14:ligatures w14:val="none"/>
        </w:rPr>
        <w:t>(1)</w:t>
      </w:r>
      <w:r w:rsidR="002B7F56" w:rsidRPr="00DC1BEA">
        <w:rPr>
          <w:rFonts w:ascii="Arial" w:eastAsia="Times New Roman" w:hAnsi="Arial" w:cs="Arial"/>
          <w:color w:val="111111"/>
          <w:kern w:val="0"/>
          <w14:ligatures w14:val="none"/>
        </w:rPr>
        <w:t xml:space="preserve">, “Counseling </w:t>
      </w:r>
      <w:r w:rsidR="0021246D" w:rsidRPr="00DC1BEA">
        <w:rPr>
          <w:rFonts w:ascii="Arial" w:eastAsia="Times New Roman" w:hAnsi="Arial" w:cs="Arial"/>
          <w:color w:val="111111"/>
          <w:kern w:val="0"/>
          <w14:ligatures w14:val="none"/>
        </w:rPr>
        <w:t>Services</w:t>
      </w:r>
      <w:r w:rsidR="002B7F56" w:rsidRPr="00DC1BEA">
        <w:rPr>
          <w:rFonts w:ascii="Arial" w:eastAsia="Times New Roman" w:hAnsi="Arial" w:cs="Arial"/>
          <w:color w:val="111111"/>
          <w:kern w:val="0"/>
          <w14:ligatures w14:val="none"/>
        </w:rPr>
        <w:t>”</w:t>
      </w:r>
      <w:r w:rsidR="00FB58A3" w:rsidRPr="00DC1BEA">
        <w:rPr>
          <w:rFonts w:ascii="Arial" w:eastAsia="Times New Roman" w:hAnsi="Arial" w:cs="Arial"/>
          <w:color w:val="111111"/>
          <w:kern w:val="0"/>
          <w14:ligatures w14:val="none"/>
        </w:rPr>
        <w:t xml:space="preserve"> </w:t>
      </w:r>
      <w:r w:rsidR="00570F29" w:rsidRPr="00DC1BEA">
        <w:rPr>
          <w:rFonts w:ascii="Arial" w:eastAsia="Times New Roman" w:hAnsi="Arial" w:cs="Arial"/>
          <w:color w:val="111111"/>
          <w:kern w:val="0"/>
          <w14:ligatures w14:val="none"/>
        </w:rPr>
        <w:t>or</w:t>
      </w:r>
      <w:r w:rsidR="00920027" w:rsidRPr="00DC1BEA">
        <w:rPr>
          <w:rFonts w:ascii="Arial" w:eastAsia="Times New Roman" w:hAnsi="Arial" w:cs="Arial"/>
          <w:color w:val="111111"/>
          <w:kern w:val="0"/>
          <w14:ligatures w14:val="none"/>
        </w:rPr>
        <w:t xml:space="preserve"> “Social Woker”, “Marriage and Family Therapist” </w:t>
      </w:r>
      <w:r w:rsidR="00636181" w:rsidRPr="00DC1BEA">
        <w:rPr>
          <w:rFonts w:ascii="Arial" w:eastAsia="Times New Roman" w:hAnsi="Arial" w:cs="Arial"/>
          <w:color w:val="111111"/>
          <w:kern w:val="0"/>
          <w14:ligatures w14:val="none"/>
        </w:rPr>
        <w:t>(See “Required Minimum Qualifications as Outlined in California Code of Regulations Title 17</w:t>
      </w:r>
      <w:r w:rsidR="003F7B98" w:rsidRPr="00DC1BEA">
        <w:rPr>
          <w:rFonts w:ascii="Arial" w:eastAsia="Times New Roman" w:hAnsi="Arial" w:cs="Arial"/>
          <w:color w:val="111111"/>
          <w:kern w:val="0"/>
          <w14:ligatures w14:val="none"/>
        </w:rPr>
        <w:t>” section below)</w:t>
      </w:r>
    </w:p>
    <w:p w14:paraId="5E016426" w14:textId="4E1A0EB2" w:rsidR="008D4D04" w:rsidRPr="00DC1BEA" w:rsidRDefault="003F7B98" w:rsidP="00C604C1">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Counseling services can be provided by an “a</w:t>
      </w:r>
      <w:r w:rsidR="00AA587A" w:rsidRPr="00DC1BEA">
        <w:rPr>
          <w:rFonts w:ascii="Arial" w:eastAsia="Times New Roman" w:hAnsi="Arial" w:cs="Arial"/>
          <w:color w:val="111111"/>
          <w:kern w:val="0"/>
          <w14:ligatures w14:val="none"/>
        </w:rPr>
        <w:t>ssociate</w:t>
      </w:r>
      <w:r w:rsidR="00C604C1" w:rsidRPr="00DC1BEA">
        <w:rPr>
          <w:rFonts w:ascii="Arial" w:eastAsia="Times New Roman" w:hAnsi="Arial" w:cs="Arial"/>
          <w:color w:val="111111"/>
          <w:kern w:val="0"/>
          <w14:ligatures w14:val="none"/>
        </w:rPr>
        <w:t>” level practitioner</w:t>
      </w:r>
      <w:r w:rsidR="00DA5971" w:rsidRPr="00DC1BEA">
        <w:rPr>
          <w:rFonts w:ascii="Arial" w:eastAsia="Times New Roman" w:hAnsi="Arial" w:cs="Arial"/>
          <w:color w:val="111111"/>
          <w:kern w:val="0"/>
          <w14:ligatures w14:val="none"/>
        </w:rPr>
        <w:t xml:space="preserve"> with appropriate supervision</w:t>
      </w:r>
    </w:p>
    <w:p w14:paraId="50E4FC0E" w14:textId="320A528C" w:rsidR="00625146" w:rsidRPr="00DC1BEA" w:rsidRDefault="00676F7C" w:rsidP="00AC2BED">
      <w:pPr>
        <w:spacing w:after="0" w:line="240" w:lineRule="auto"/>
        <w:rPr>
          <w:rFonts w:ascii="Arial" w:eastAsia="Times New Roman" w:hAnsi="Arial" w:cs="Arial"/>
          <w:color w:val="111111"/>
          <w:kern w:val="0"/>
          <w14:ligatures w14:val="none"/>
        </w:rPr>
      </w:pPr>
      <w:r w:rsidRPr="00DC1BEA">
        <w:rPr>
          <w:rFonts w:ascii="Arial" w:eastAsia="Times New Roman" w:hAnsi="Arial" w:cs="Arial"/>
          <w:b/>
          <w:color w:val="111111"/>
          <w:kern w:val="0"/>
          <w14:ligatures w14:val="none"/>
        </w:rPr>
        <w:t>Reference ACRC “Counseling Services Procedures Manual</w:t>
      </w:r>
    </w:p>
    <w:p w14:paraId="29EE2B1C" w14:textId="77777777" w:rsidR="003F52AF" w:rsidRPr="00DC1BEA" w:rsidRDefault="003F52AF" w:rsidP="00AC2BED">
      <w:pPr>
        <w:spacing w:after="0" w:line="240" w:lineRule="auto"/>
        <w:rPr>
          <w:rFonts w:ascii="Arial" w:eastAsia="Times New Roman" w:hAnsi="Arial" w:cs="Arial"/>
          <w:color w:val="111111"/>
          <w:kern w:val="0"/>
          <w14:ligatures w14:val="none"/>
        </w:rPr>
      </w:pPr>
    </w:p>
    <w:p w14:paraId="6AFD598F" w14:textId="77777777" w:rsidR="00570F29" w:rsidRPr="00DC1BEA" w:rsidRDefault="00570F29" w:rsidP="00AC2BED">
      <w:pPr>
        <w:spacing w:after="0" w:line="240" w:lineRule="auto"/>
        <w:rPr>
          <w:rFonts w:ascii="Arial" w:eastAsia="Times New Roman" w:hAnsi="Arial" w:cs="Arial"/>
          <w:b/>
          <w:bCs/>
          <w:color w:val="111111"/>
          <w:kern w:val="0"/>
          <w14:ligatures w14:val="none"/>
        </w:rPr>
      </w:pPr>
    </w:p>
    <w:p w14:paraId="225C7A67" w14:textId="476FA161" w:rsidR="00546A53" w:rsidRPr="00DC1BEA" w:rsidRDefault="009756E9" w:rsidP="00AC2BED">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lastRenderedPageBreak/>
        <w:t xml:space="preserve">Additional Expectations/ Procedures for AST within a Day Program </w:t>
      </w:r>
    </w:p>
    <w:p w14:paraId="44B0BBDE" w14:textId="6989A519" w:rsidR="00D56FF9" w:rsidRPr="00DC1BEA" w:rsidRDefault="00D56FF9"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AST </w:t>
      </w:r>
      <w:r w:rsidR="001B4F4A" w:rsidRPr="00DC1BEA">
        <w:rPr>
          <w:rFonts w:ascii="Arial" w:eastAsia="Times New Roman" w:hAnsi="Arial" w:cs="Arial"/>
          <w:color w:val="111111"/>
          <w:kern w:val="0"/>
          <w14:ligatures w14:val="none"/>
        </w:rPr>
        <w:t>services by/ through a day program require an approved program design addendum</w:t>
      </w:r>
      <w:r w:rsidR="00CC10D2" w:rsidRPr="00DC1BEA">
        <w:rPr>
          <w:rFonts w:ascii="Arial" w:eastAsia="Times New Roman" w:hAnsi="Arial" w:cs="Arial"/>
          <w:color w:val="111111"/>
          <w:kern w:val="0"/>
          <w14:ligatures w14:val="none"/>
        </w:rPr>
        <w:t xml:space="preserve"> including plans for continuity of care for staff </w:t>
      </w:r>
      <w:r w:rsidR="00F25CC0" w:rsidRPr="00DC1BEA">
        <w:rPr>
          <w:rFonts w:ascii="Arial" w:eastAsia="Times New Roman" w:hAnsi="Arial" w:cs="Arial"/>
          <w:color w:val="111111"/>
          <w:kern w:val="0"/>
          <w14:ligatures w14:val="none"/>
        </w:rPr>
        <w:t>turnover.</w:t>
      </w:r>
    </w:p>
    <w:p w14:paraId="4B15D4E9" w14:textId="6AAC522B" w:rsidR="00CE54D1" w:rsidRPr="00DC1BEA" w:rsidRDefault="00CE54D1"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AST providers </w:t>
      </w:r>
      <w:r w:rsidR="00392242" w:rsidRPr="00DC1BEA">
        <w:rPr>
          <w:rFonts w:ascii="Arial" w:eastAsia="Times New Roman" w:hAnsi="Arial" w:cs="Arial"/>
          <w:color w:val="111111"/>
          <w:kern w:val="0"/>
          <w14:ligatures w14:val="none"/>
        </w:rPr>
        <w:t>within a day program must be employees of the day program, not contracted providers</w:t>
      </w:r>
      <w:r w:rsidR="00F25CC0" w:rsidRPr="00DC1BEA">
        <w:rPr>
          <w:rFonts w:ascii="Arial" w:eastAsia="Times New Roman" w:hAnsi="Arial" w:cs="Arial"/>
          <w:color w:val="111111"/>
          <w:kern w:val="0"/>
          <w14:ligatures w14:val="none"/>
        </w:rPr>
        <w:t>.</w:t>
      </w:r>
    </w:p>
    <w:p w14:paraId="0C6C6051" w14:textId="348AC882" w:rsidR="007F7A0A" w:rsidRPr="00DC1BEA" w:rsidRDefault="007F7A0A"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AST services by/ through a day program is to be a planning team decision and based on assessed need</w:t>
      </w:r>
      <w:r w:rsidR="00030865" w:rsidRPr="00DC1BEA">
        <w:rPr>
          <w:rFonts w:ascii="Arial" w:eastAsia="Times New Roman" w:hAnsi="Arial" w:cs="Arial"/>
          <w:color w:val="111111"/>
          <w:kern w:val="0"/>
          <w14:ligatures w14:val="none"/>
        </w:rPr>
        <w:t>.</w:t>
      </w:r>
    </w:p>
    <w:p w14:paraId="0FC90B08" w14:textId="21ECB011" w:rsidR="00392242" w:rsidRPr="00DC1BEA" w:rsidRDefault="00392242"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Requests/ referrals for AST services by a day program </w:t>
      </w:r>
      <w:r w:rsidR="00030865" w:rsidRPr="00DC1BEA">
        <w:rPr>
          <w:rFonts w:ascii="Arial" w:eastAsia="Times New Roman" w:hAnsi="Arial" w:cs="Arial"/>
          <w:color w:val="111111"/>
          <w:kern w:val="0"/>
          <w14:ligatures w14:val="none"/>
        </w:rPr>
        <w:t>require</w:t>
      </w:r>
      <w:r w:rsidRPr="00DC1BEA">
        <w:rPr>
          <w:rFonts w:ascii="Arial" w:eastAsia="Times New Roman" w:hAnsi="Arial" w:cs="Arial"/>
          <w:color w:val="111111"/>
          <w:kern w:val="0"/>
          <w14:ligatures w14:val="none"/>
        </w:rPr>
        <w:t xml:space="preserve"> written documentation outlining why the current services/ supports provided by the day program </w:t>
      </w:r>
      <w:r w:rsidR="002C5030" w:rsidRPr="00DC1BEA">
        <w:rPr>
          <w:rFonts w:ascii="Arial" w:eastAsia="Times New Roman" w:hAnsi="Arial" w:cs="Arial"/>
          <w:color w:val="111111"/>
          <w:kern w:val="0"/>
          <w14:ligatures w14:val="none"/>
        </w:rPr>
        <w:t>do</w:t>
      </w:r>
      <w:r w:rsidRPr="00DC1BEA">
        <w:rPr>
          <w:rFonts w:ascii="Arial" w:eastAsia="Times New Roman" w:hAnsi="Arial" w:cs="Arial"/>
          <w:color w:val="111111"/>
          <w:kern w:val="0"/>
          <w14:ligatures w14:val="none"/>
        </w:rPr>
        <w:t xml:space="preserve"> not </w:t>
      </w:r>
      <w:r w:rsidR="002C5030" w:rsidRPr="00DC1BEA">
        <w:rPr>
          <w:rFonts w:ascii="Arial" w:eastAsia="Times New Roman" w:hAnsi="Arial" w:cs="Arial"/>
          <w:color w:val="111111"/>
          <w:kern w:val="0"/>
          <w14:ligatures w14:val="none"/>
        </w:rPr>
        <w:t>meet</w:t>
      </w:r>
      <w:r w:rsidRPr="00DC1BEA">
        <w:rPr>
          <w:rFonts w:ascii="Arial" w:eastAsia="Times New Roman" w:hAnsi="Arial" w:cs="Arial"/>
          <w:color w:val="111111"/>
          <w:kern w:val="0"/>
          <w14:ligatures w14:val="none"/>
        </w:rPr>
        <w:t xml:space="preserve"> the assessed need of the client being served</w:t>
      </w:r>
      <w:r w:rsidR="00030865" w:rsidRPr="00DC1BEA">
        <w:rPr>
          <w:rFonts w:ascii="Arial" w:eastAsia="Times New Roman" w:hAnsi="Arial" w:cs="Arial"/>
          <w:color w:val="111111"/>
          <w:kern w:val="0"/>
          <w14:ligatures w14:val="none"/>
        </w:rPr>
        <w:t>.</w:t>
      </w:r>
    </w:p>
    <w:p w14:paraId="38F7D717" w14:textId="73CCDEA4" w:rsidR="007F7A0A" w:rsidRPr="00DC1BEA" w:rsidRDefault="007F7A0A"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Planning team </w:t>
      </w:r>
      <w:r w:rsidR="002A297E" w:rsidRPr="00DC1BEA">
        <w:rPr>
          <w:rFonts w:ascii="Arial" w:eastAsia="Times New Roman" w:hAnsi="Arial" w:cs="Arial"/>
          <w:color w:val="111111"/>
          <w:kern w:val="0"/>
          <w14:ligatures w14:val="none"/>
        </w:rPr>
        <w:t xml:space="preserve">is required to </w:t>
      </w:r>
      <w:r w:rsidR="00E705CA" w:rsidRPr="00DC1BEA">
        <w:rPr>
          <w:rFonts w:ascii="Arial" w:eastAsia="Times New Roman" w:hAnsi="Arial" w:cs="Arial"/>
          <w:color w:val="111111"/>
          <w:kern w:val="0"/>
          <w14:ligatures w14:val="none"/>
        </w:rPr>
        <w:t xml:space="preserve">ensure there are no duplications of service, there is not a generic resource </w:t>
      </w:r>
      <w:r w:rsidR="00CE54D1" w:rsidRPr="00DC1BEA">
        <w:rPr>
          <w:rFonts w:ascii="Arial" w:eastAsia="Times New Roman" w:hAnsi="Arial" w:cs="Arial"/>
          <w:color w:val="111111"/>
          <w:kern w:val="0"/>
          <w14:ligatures w14:val="none"/>
        </w:rPr>
        <w:t>available</w:t>
      </w:r>
      <w:r w:rsidR="00E705CA" w:rsidRPr="00DC1BEA">
        <w:rPr>
          <w:rFonts w:ascii="Arial" w:eastAsia="Times New Roman" w:hAnsi="Arial" w:cs="Arial"/>
          <w:color w:val="111111"/>
          <w:kern w:val="0"/>
          <w14:ligatures w14:val="none"/>
        </w:rPr>
        <w:t xml:space="preserve"> to meet the need, rule out less restrictive service options</w:t>
      </w:r>
    </w:p>
    <w:p w14:paraId="261CF4F3" w14:textId="4627C696" w:rsidR="00392242" w:rsidRPr="00DC1BEA" w:rsidRDefault="00392242"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ACRC SC is required to </w:t>
      </w:r>
      <w:r w:rsidR="002B094A" w:rsidRPr="00DC1BEA">
        <w:rPr>
          <w:rFonts w:ascii="Arial" w:eastAsia="Times New Roman" w:hAnsi="Arial" w:cs="Arial"/>
          <w:color w:val="111111"/>
          <w:kern w:val="0"/>
          <w14:ligatures w14:val="none"/>
        </w:rPr>
        <w:t>complete ACRC service initiation procedures for AST</w:t>
      </w:r>
      <w:r w:rsidR="00F32783" w:rsidRPr="00DC1BEA">
        <w:rPr>
          <w:rFonts w:ascii="Arial" w:eastAsia="Times New Roman" w:hAnsi="Arial" w:cs="Arial"/>
          <w:color w:val="111111"/>
          <w:kern w:val="0"/>
          <w14:ligatures w14:val="none"/>
        </w:rPr>
        <w:t xml:space="preserve"> by staffing at Behavior Supports Committee </w:t>
      </w:r>
      <w:r w:rsidR="002403C1" w:rsidRPr="00DC1BEA">
        <w:rPr>
          <w:rFonts w:ascii="Arial" w:eastAsia="Times New Roman" w:hAnsi="Arial" w:cs="Arial"/>
          <w:color w:val="111111"/>
          <w:kern w:val="0"/>
          <w14:ligatures w14:val="none"/>
        </w:rPr>
        <w:t xml:space="preserve">(service request) </w:t>
      </w:r>
      <w:r w:rsidR="00FD6914" w:rsidRPr="00DC1BEA">
        <w:rPr>
          <w:rFonts w:ascii="Arial" w:eastAsia="Times New Roman" w:hAnsi="Arial" w:cs="Arial"/>
          <w:color w:val="111111"/>
          <w:kern w:val="0"/>
          <w14:ligatures w14:val="none"/>
        </w:rPr>
        <w:t xml:space="preserve">, </w:t>
      </w:r>
      <w:r w:rsidR="00CE22AC" w:rsidRPr="00DC1BEA">
        <w:rPr>
          <w:rFonts w:ascii="Arial" w:eastAsia="Times New Roman" w:hAnsi="Arial" w:cs="Arial"/>
          <w:color w:val="111111"/>
          <w:kern w:val="0"/>
          <w14:ligatures w14:val="none"/>
        </w:rPr>
        <w:t xml:space="preserve">Best Practices Committee </w:t>
      </w:r>
      <w:r w:rsidR="002403C1" w:rsidRPr="00DC1BEA">
        <w:rPr>
          <w:rFonts w:ascii="Arial" w:eastAsia="Times New Roman" w:hAnsi="Arial" w:cs="Arial"/>
          <w:color w:val="111111"/>
          <w:kern w:val="0"/>
          <w14:ligatures w14:val="none"/>
        </w:rPr>
        <w:t>(service exceptions requ</w:t>
      </w:r>
      <w:r w:rsidR="00D04FE1" w:rsidRPr="00DC1BEA">
        <w:rPr>
          <w:rFonts w:ascii="Arial" w:eastAsia="Times New Roman" w:hAnsi="Arial" w:cs="Arial"/>
          <w:color w:val="111111"/>
          <w:kern w:val="0"/>
          <w14:ligatures w14:val="none"/>
        </w:rPr>
        <w:t>est)</w:t>
      </w:r>
      <w:r w:rsidR="00FD6914" w:rsidRPr="00DC1BEA">
        <w:rPr>
          <w:rFonts w:ascii="Arial" w:eastAsia="Times New Roman" w:hAnsi="Arial" w:cs="Arial"/>
          <w:color w:val="111111"/>
          <w:kern w:val="0"/>
          <w14:ligatures w14:val="none"/>
        </w:rPr>
        <w:t xml:space="preserve">, </w:t>
      </w:r>
      <w:r w:rsidR="00F95721" w:rsidRPr="00DC1BEA">
        <w:rPr>
          <w:rFonts w:ascii="Arial" w:eastAsia="Times New Roman" w:hAnsi="Arial" w:cs="Arial"/>
          <w:color w:val="111111"/>
          <w:kern w:val="0"/>
          <w14:ligatures w14:val="none"/>
        </w:rPr>
        <w:t>or Adult Day Services Committee</w:t>
      </w:r>
      <w:r w:rsidR="00FD6914" w:rsidRPr="00DC1BEA">
        <w:rPr>
          <w:rFonts w:ascii="Arial" w:eastAsia="Times New Roman" w:hAnsi="Arial" w:cs="Arial"/>
          <w:color w:val="111111"/>
          <w:kern w:val="0"/>
          <w14:ligatures w14:val="none"/>
        </w:rPr>
        <w:t xml:space="preserve">. </w:t>
      </w:r>
    </w:p>
    <w:p w14:paraId="4D7AEA84" w14:textId="6B3CDC73" w:rsidR="002B094A" w:rsidRPr="00DC1BEA" w:rsidRDefault="002B094A"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AST </w:t>
      </w:r>
      <w:r w:rsidR="006C4EB2" w:rsidRPr="00DC1BEA">
        <w:rPr>
          <w:rFonts w:ascii="Arial" w:eastAsia="Times New Roman" w:hAnsi="Arial" w:cs="Arial"/>
          <w:color w:val="111111"/>
          <w:kern w:val="0"/>
          <w14:ligatures w14:val="none"/>
        </w:rPr>
        <w:t>reporting is to be done separate of day program reporting since this is a separate service</w:t>
      </w:r>
    </w:p>
    <w:p w14:paraId="3D64ED42" w14:textId="2B385CF9" w:rsidR="00CC10D2" w:rsidRPr="00DC1BEA" w:rsidRDefault="00CC10D2" w:rsidP="00312BED">
      <w:pPr>
        <w:pStyle w:val="ListParagraph"/>
        <w:numPr>
          <w:ilvl w:val="0"/>
          <w:numId w:val="1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AST POS and </w:t>
      </w:r>
      <w:r w:rsidR="00065EA4" w:rsidRPr="00DC1BEA">
        <w:rPr>
          <w:rFonts w:ascii="Arial" w:eastAsia="Times New Roman" w:hAnsi="Arial" w:cs="Arial"/>
          <w:color w:val="111111"/>
          <w:kern w:val="0"/>
          <w14:ligatures w14:val="none"/>
        </w:rPr>
        <w:t xml:space="preserve">day program </w:t>
      </w:r>
      <w:r w:rsidRPr="00DC1BEA">
        <w:rPr>
          <w:rFonts w:ascii="Arial" w:eastAsia="Times New Roman" w:hAnsi="Arial" w:cs="Arial"/>
          <w:color w:val="111111"/>
          <w:kern w:val="0"/>
          <w14:ligatures w14:val="none"/>
        </w:rPr>
        <w:t xml:space="preserve">POS cannot be </w:t>
      </w:r>
      <w:r w:rsidR="00873220" w:rsidRPr="00DC1BEA">
        <w:rPr>
          <w:rFonts w:ascii="Arial" w:eastAsia="Times New Roman" w:hAnsi="Arial" w:cs="Arial"/>
          <w:color w:val="111111"/>
          <w:kern w:val="0"/>
          <w14:ligatures w14:val="none"/>
        </w:rPr>
        <w:t xml:space="preserve">doubled </w:t>
      </w:r>
      <w:r w:rsidRPr="00DC1BEA">
        <w:rPr>
          <w:rFonts w:ascii="Arial" w:eastAsia="Times New Roman" w:hAnsi="Arial" w:cs="Arial"/>
          <w:color w:val="111111"/>
          <w:kern w:val="0"/>
          <w14:ligatures w14:val="none"/>
        </w:rPr>
        <w:t>billed</w:t>
      </w:r>
      <w:r w:rsidR="00873220" w:rsidRPr="00DC1BEA">
        <w:rPr>
          <w:rFonts w:ascii="Arial" w:eastAsia="Times New Roman" w:hAnsi="Arial" w:cs="Arial"/>
          <w:color w:val="111111"/>
          <w:kern w:val="0"/>
          <w14:ligatures w14:val="none"/>
        </w:rPr>
        <w:t xml:space="preserve">. </w:t>
      </w:r>
      <w:r w:rsidR="00F80A35" w:rsidRPr="00DC1BEA">
        <w:rPr>
          <w:rFonts w:ascii="Arial" w:eastAsia="Times New Roman" w:hAnsi="Arial" w:cs="Arial"/>
          <w:color w:val="111111"/>
          <w:kern w:val="0"/>
          <w14:ligatures w14:val="none"/>
        </w:rPr>
        <w:t>AST</w:t>
      </w:r>
      <w:r w:rsidR="00922739" w:rsidRPr="00DC1BEA">
        <w:rPr>
          <w:rFonts w:ascii="Arial" w:eastAsia="Times New Roman" w:hAnsi="Arial" w:cs="Arial"/>
          <w:color w:val="111111"/>
          <w:kern w:val="0"/>
          <w14:ligatures w14:val="none"/>
        </w:rPr>
        <w:t xml:space="preserve"> is to be provided separate of day program and the services should </w:t>
      </w:r>
      <w:r w:rsidR="00340495" w:rsidRPr="00DC1BEA">
        <w:rPr>
          <w:rFonts w:ascii="Arial" w:eastAsia="Times New Roman" w:hAnsi="Arial" w:cs="Arial"/>
          <w:color w:val="111111"/>
          <w:kern w:val="0"/>
          <w14:ligatures w14:val="none"/>
        </w:rPr>
        <w:t>not be delivered</w:t>
      </w:r>
      <w:r w:rsidRPr="00DC1BEA">
        <w:rPr>
          <w:rFonts w:ascii="Arial" w:eastAsia="Times New Roman" w:hAnsi="Arial" w:cs="Arial"/>
          <w:color w:val="111111"/>
          <w:kern w:val="0"/>
          <w14:ligatures w14:val="none"/>
        </w:rPr>
        <w:t xml:space="preserve"> simultaneously </w:t>
      </w:r>
    </w:p>
    <w:p w14:paraId="30FEAC4A" w14:textId="77777777" w:rsidR="004F1F4E" w:rsidRPr="00DC1BEA" w:rsidDel="00CC10D2" w:rsidRDefault="004F1F4E" w:rsidP="00D04FE1">
      <w:pPr>
        <w:pStyle w:val="ListParagraph"/>
        <w:spacing w:after="0" w:line="240" w:lineRule="auto"/>
        <w:rPr>
          <w:rFonts w:ascii="Arial" w:eastAsia="Times New Roman" w:hAnsi="Arial" w:cs="Arial"/>
          <w:color w:val="111111"/>
          <w:kern w:val="0"/>
          <w14:ligatures w14:val="none"/>
        </w:rPr>
      </w:pPr>
    </w:p>
    <w:p w14:paraId="7513ED4F" w14:textId="456A8426" w:rsidR="00596F93" w:rsidRPr="00DC1BEA" w:rsidRDefault="00596F93" w:rsidP="00AC2BED">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Expected</w:t>
      </w:r>
      <w:r w:rsidR="00AC2BED" w:rsidRPr="00DC1BEA">
        <w:rPr>
          <w:rFonts w:ascii="Arial" w:eastAsia="Times New Roman" w:hAnsi="Arial" w:cs="Arial"/>
          <w:b/>
          <w:bCs/>
          <w:color w:val="111111"/>
          <w:kern w:val="0"/>
          <w14:ligatures w14:val="none"/>
        </w:rPr>
        <w:t xml:space="preserve"> Outcomes and Termination of Service </w:t>
      </w:r>
      <w:r w:rsidRPr="00DC1BEA">
        <w:rPr>
          <w:rFonts w:ascii="Arial" w:eastAsia="Times New Roman" w:hAnsi="Arial" w:cs="Arial"/>
          <w:b/>
          <w:bCs/>
          <w:color w:val="111111"/>
          <w:kern w:val="0"/>
          <w14:ligatures w14:val="none"/>
        </w:rPr>
        <w:t xml:space="preserve"> </w:t>
      </w:r>
    </w:p>
    <w:p w14:paraId="1E8621BE" w14:textId="54E89546" w:rsidR="00A54670" w:rsidRPr="00DC1BEA" w:rsidRDefault="00A54670" w:rsidP="00A54670">
      <w:pPr>
        <w:rPr>
          <w:rFonts w:ascii="Arial" w:hAnsi="Arial" w:cs="Arial"/>
        </w:rPr>
      </w:pPr>
      <w:r w:rsidRPr="00DC1BEA">
        <w:rPr>
          <w:rFonts w:ascii="Arial" w:hAnsi="Arial" w:cs="Arial"/>
        </w:rPr>
        <w:t xml:space="preserve">Upon completion or termination of </w:t>
      </w:r>
      <w:r w:rsidR="009815E9" w:rsidRPr="00DC1BEA">
        <w:rPr>
          <w:rFonts w:ascii="Arial" w:hAnsi="Arial" w:cs="Arial"/>
        </w:rPr>
        <w:t>Adaptive Skills Training</w:t>
      </w:r>
      <w:r w:rsidRPr="00DC1BEA">
        <w:rPr>
          <w:rFonts w:ascii="Arial" w:hAnsi="Arial" w:cs="Arial"/>
        </w:rPr>
        <w:t xml:space="preserve">, any open POS should be canceled. </w:t>
      </w:r>
    </w:p>
    <w:p w14:paraId="1AC93ABC" w14:textId="03636863" w:rsidR="00A54670" w:rsidRPr="00DC1BEA" w:rsidRDefault="00A54670" w:rsidP="00A54670">
      <w:pPr>
        <w:rPr>
          <w:rFonts w:ascii="Arial" w:hAnsi="Arial" w:cs="Arial"/>
        </w:rPr>
      </w:pPr>
      <w:r w:rsidRPr="00DC1BEA">
        <w:rPr>
          <w:rFonts w:ascii="Arial" w:hAnsi="Arial" w:cs="Arial"/>
        </w:rPr>
        <w:t xml:space="preserve">Termination of </w:t>
      </w:r>
      <w:r w:rsidR="00E86989" w:rsidRPr="00DC1BEA">
        <w:rPr>
          <w:rFonts w:ascii="Arial" w:hAnsi="Arial" w:cs="Arial"/>
        </w:rPr>
        <w:t>Adaptive Skills Training services</w:t>
      </w:r>
      <w:r w:rsidRPr="00DC1BEA">
        <w:rPr>
          <w:rFonts w:ascii="Arial" w:hAnsi="Arial" w:cs="Arial"/>
        </w:rPr>
        <w:t xml:space="preserve"> will occur when:</w:t>
      </w:r>
    </w:p>
    <w:p w14:paraId="34DF076E" w14:textId="3D662296"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The objectives identified by the provider in the assessment report are met;</w:t>
      </w:r>
    </w:p>
    <w:p w14:paraId="6B2CC539" w14:textId="77777777"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There is documented evidence that reasonable progress is not occurring</w:t>
      </w:r>
    </w:p>
    <w:p w14:paraId="2F9719BD" w14:textId="5FB7B5D9"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color w:val="000000"/>
        </w:rPr>
      </w:pPr>
      <w:r w:rsidRPr="00DC1BEA">
        <w:rPr>
          <w:rFonts w:ascii="Arial" w:hAnsi="Arial" w:cs="Arial"/>
        </w:rPr>
        <w:t xml:space="preserve">There is no longer a threat to health and safety or risk of losing the current living arrangement due to the </w:t>
      </w:r>
      <w:r w:rsidR="005C4F2B" w:rsidRPr="00DC1BEA">
        <w:rPr>
          <w:rFonts w:ascii="Arial" w:hAnsi="Arial" w:cs="Arial"/>
        </w:rPr>
        <w:t>client</w:t>
      </w:r>
      <w:r w:rsidRPr="00DC1BEA">
        <w:rPr>
          <w:rFonts w:ascii="Arial" w:hAnsi="Arial" w:cs="Arial"/>
        </w:rPr>
        <w:t>’s behavior</w:t>
      </w:r>
    </w:p>
    <w:p w14:paraId="52C32F37" w14:textId="24E007C4"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color w:val="000000"/>
        </w:rPr>
      </w:pPr>
      <w:r w:rsidRPr="00DC1BEA">
        <w:rPr>
          <w:rFonts w:ascii="Arial" w:hAnsi="Arial" w:cs="Arial"/>
        </w:rPr>
        <w:t xml:space="preserve">The parent/caregiver’s knowledge and application of </w:t>
      </w:r>
      <w:r w:rsidR="00363508" w:rsidRPr="00DC1BEA">
        <w:rPr>
          <w:rFonts w:ascii="Arial" w:hAnsi="Arial" w:cs="Arial"/>
        </w:rPr>
        <w:t>Adaptive Skills Training</w:t>
      </w:r>
      <w:r w:rsidRPr="00DC1BEA">
        <w:rPr>
          <w:rFonts w:ascii="Arial" w:hAnsi="Arial" w:cs="Arial"/>
        </w:rPr>
        <w:t xml:space="preserve"> has improved such that provider participation is no longer warranted. The parent’s/ caregiver’s</w:t>
      </w:r>
      <w:r w:rsidRPr="00DC1BEA" w:rsidDel="00EC003A">
        <w:rPr>
          <w:rFonts w:ascii="Arial" w:hAnsi="Arial" w:cs="Arial"/>
        </w:rPr>
        <w:t xml:space="preserve"> </w:t>
      </w:r>
      <w:r w:rsidRPr="00DC1BEA">
        <w:rPr>
          <w:rFonts w:ascii="Arial" w:hAnsi="Arial" w:cs="Arial"/>
        </w:rPr>
        <w:t>knowledge can be measured by:</w:t>
      </w:r>
    </w:p>
    <w:p w14:paraId="24F73CBB" w14:textId="7402521B" w:rsidR="00A54670" w:rsidRPr="00DC1BEA" w:rsidRDefault="00A54670" w:rsidP="00B53E02">
      <w:pPr>
        <w:widowControl w:val="0"/>
        <w:numPr>
          <w:ilvl w:val="4"/>
          <w:numId w:val="11"/>
        </w:numPr>
        <w:autoSpaceDE w:val="0"/>
        <w:autoSpaceDN w:val="0"/>
        <w:adjustRightInd w:val="0"/>
        <w:spacing w:after="0" w:line="240" w:lineRule="auto"/>
        <w:rPr>
          <w:rFonts w:ascii="Arial" w:hAnsi="Arial" w:cs="Arial"/>
          <w:color w:val="000000"/>
        </w:rPr>
      </w:pPr>
      <w:r w:rsidRPr="00DC1BEA">
        <w:rPr>
          <w:rFonts w:ascii="Arial" w:hAnsi="Arial" w:cs="Arial"/>
          <w:color w:val="000000"/>
        </w:rPr>
        <w:t xml:space="preserve">the </w:t>
      </w:r>
      <w:r w:rsidR="005C4F2B" w:rsidRPr="00DC1BEA">
        <w:rPr>
          <w:rFonts w:ascii="Arial" w:hAnsi="Arial" w:cs="Arial"/>
          <w:color w:val="000000"/>
        </w:rPr>
        <w:t>client</w:t>
      </w:r>
      <w:r w:rsidRPr="00DC1BEA">
        <w:rPr>
          <w:rFonts w:ascii="Arial" w:hAnsi="Arial" w:cs="Arial"/>
          <w:color w:val="000000"/>
        </w:rPr>
        <w:t xml:space="preserve">'s progress toward goals and objectives identified in the </w:t>
      </w:r>
      <w:r w:rsidR="00363508" w:rsidRPr="00DC1BEA">
        <w:rPr>
          <w:rFonts w:ascii="Arial" w:hAnsi="Arial" w:cs="Arial"/>
          <w:color w:val="000000"/>
        </w:rPr>
        <w:t>Adaptive Skills Training plan</w:t>
      </w:r>
      <w:r w:rsidRPr="00DC1BEA">
        <w:rPr>
          <w:rFonts w:ascii="Arial" w:hAnsi="Arial" w:cs="Arial"/>
          <w:color w:val="000000"/>
        </w:rPr>
        <w:t>; or</w:t>
      </w:r>
    </w:p>
    <w:p w14:paraId="50689DBB" w14:textId="272404F7" w:rsidR="00A54670" w:rsidRPr="00DC1BEA" w:rsidRDefault="0073404A" w:rsidP="00B53E02">
      <w:pPr>
        <w:widowControl w:val="0"/>
        <w:numPr>
          <w:ilvl w:val="4"/>
          <w:numId w:val="11"/>
        </w:numPr>
        <w:autoSpaceDE w:val="0"/>
        <w:autoSpaceDN w:val="0"/>
        <w:adjustRightInd w:val="0"/>
        <w:spacing w:after="0" w:line="240" w:lineRule="auto"/>
        <w:rPr>
          <w:rFonts w:ascii="Arial" w:hAnsi="Arial" w:cs="Arial"/>
        </w:rPr>
      </w:pPr>
      <w:r w:rsidRPr="00DC1BEA">
        <w:rPr>
          <w:rFonts w:ascii="Arial" w:hAnsi="Arial" w:cs="Arial"/>
        </w:rPr>
        <w:t>skill</w:t>
      </w:r>
      <w:r w:rsidR="00363508" w:rsidRPr="00DC1BEA">
        <w:rPr>
          <w:rFonts w:ascii="Arial" w:hAnsi="Arial" w:cs="Arial"/>
        </w:rPr>
        <w:t>s have developed to a new baseline</w:t>
      </w:r>
      <w:r w:rsidR="00A54670" w:rsidRPr="00DC1BEA">
        <w:rPr>
          <w:rFonts w:ascii="Arial" w:hAnsi="Arial" w:cs="Arial"/>
        </w:rPr>
        <w:t xml:space="preserve"> that it can be </w:t>
      </w:r>
      <w:r w:rsidR="00F715E2" w:rsidRPr="00DC1BEA">
        <w:rPr>
          <w:rFonts w:ascii="Arial" w:hAnsi="Arial" w:cs="Arial"/>
        </w:rPr>
        <w:t>functionally generalized and maintained</w:t>
      </w:r>
      <w:r w:rsidR="00A54670" w:rsidRPr="00DC1BEA">
        <w:rPr>
          <w:rFonts w:ascii="Arial" w:hAnsi="Arial" w:cs="Arial"/>
        </w:rPr>
        <w:t xml:space="preserve"> by natural supports or</w:t>
      </w:r>
    </w:p>
    <w:p w14:paraId="39816027" w14:textId="71AB935D" w:rsidR="00A54670" w:rsidRPr="00DC1BEA" w:rsidRDefault="005C4F2B" w:rsidP="00B53E02">
      <w:pPr>
        <w:widowControl w:val="0"/>
        <w:numPr>
          <w:ilvl w:val="4"/>
          <w:numId w:val="11"/>
        </w:numPr>
        <w:autoSpaceDE w:val="0"/>
        <w:autoSpaceDN w:val="0"/>
        <w:adjustRightInd w:val="0"/>
        <w:spacing w:after="0" w:line="240" w:lineRule="auto"/>
        <w:rPr>
          <w:rFonts w:ascii="Arial" w:hAnsi="Arial" w:cs="Arial"/>
        </w:rPr>
      </w:pPr>
      <w:r w:rsidRPr="00DC1BEA">
        <w:rPr>
          <w:rFonts w:ascii="Arial" w:hAnsi="Arial" w:cs="Arial"/>
        </w:rPr>
        <w:t>client</w:t>
      </w:r>
      <w:r w:rsidR="00A54670" w:rsidRPr="00DC1BEA">
        <w:rPr>
          <w:rFonts w:ascii="Arial" w:hAnsi="Arial" w:cs="Arial"/>
        </w:rPr>
        <w:t xml:space="preserve"> progress and demonstration of acquired skills</w:t>
      </w:r>
      <w:r w:rsidR="008944B8" w:rsidRPr="00DC1BEA">
        <w:rPr>
          <w:rFonts w:ascii="Arial" w:hAnsi="Arial" w:cs="Arial"/>
        </w:rPr>
        <w:t xml:space="preserve"> </w:t>
      </w:r>
      <w:r w:rsidR="00A54670" w:rsidRPr="00DC1BEA">
        <w:rPr>
          <w:rFonts w:ascii="Arial" w:hAnsi="Arial" w:cs="Arial"/>
        </w:rPr>
        <w:t>or</w:t>
      </w:r>
    </w:p>
    <w:p w14:paraId="4981FC6D" w14:textId="0926822D" w:rsidR="00A54670" w:rsidRPr="00DC1BEA" w:rsidRDefault="00A54670" w:rsidP="00B53E02">
      <w:pPr>
        <w:widowControl w:val="0"/>
        <w:numPr>
          <w:ilvl w:val="4"/>
          <w:numId w:val="11"/>
        </w:numPr>
        <w:autoSpaceDE w:val="0"/>
        <w:autoSpaceDN w:val="0"/>
        <w:adjustRightInd w:val="0"/>
        <w:spacing w:after="0" w:line="240" w:lineRule="auto"/>
        <w:rPr>
          <w:rFonts w:ascii="Arial" w:hAnsi="Arial" w:cs="Arial"/>
        </w:rPr>
      </w:pPr>
      <w:r w:rsidRPr="00DC1BEA">
        <w:rPr>
          <w:rFonts w:ascii="Arial" w:hAnsi="Arial" w:cs="Arial"/>
        </w:rPr>
        <w:t>meeting the training competency criteria developed with the service prov</w:t>
      </w:r>
      <w:r w:rsidR="0010377F" w:rsidRPr="00DC1BEA">
        <w:rPr>
          <w:rFonts w:ascii="Arial" w:hAnsi="Arial" w:cs="Arial"/>
        </w:rPr>
        <w:t>id</w:t>
      </w:r>
      <w:r w:rsidRPr="00DC1BEA">
        <w:rPr>
          <w:rFonts w:ascii="Arial" w:hAnsi="Arial" w:cs="Arial"/>
        </w:rPr>
        <w:t>er</w:t>
      </w:r>
    </w:p>
    <w:p w14:paraId="56ED11A0" w14:textId="7E1436A2"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 xml:space="preserve">The health or medical condition of a </w:t>
      </w:r>
      <w:r w:rsidR="005C4F2B" w:rsidRPr="00DC1BEA">
        <w:rPr>
          <w:rFonts w:ascii="Arial" w:hAnsi="Arial" w:cs="Arial"/>
        </w:rPr>
        <w:t>client</w:t>
      </w:r>
      <w:r w:rsidRPr="00DC1BEA">
        <w:rPr>
          <w:rFonts w:ascii="Arial" w:hAnsi="Arial" w:cs="Arial"/>
        </w:rPr>
        <w:t xml:space="preserve"> deteriorates to a level that precludes program participation</w:t>
      </w:r>
    </w:p>
    <w:p w14:paraId="5FCA0229" w14:textId="69937CE8"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 xml:space="preserve">The </w:t>
      </w:r>
      <w:r w:rsidR="005C4F2B" w:rsidRPr="00DC1BEA">
        <w:rPr>
          <w:rFonts w:ascii="Arial" w:hAnsi="Arial" w:cs="Arial"/>
        </w:rPr>
        <w:t>client</w:t>
      </w:r>
      <w:r w:rsidRPr="00DC1BEA">
        <w:rPr>
          <w:rFonts w:ascii="Arial" w:hAnsi="Arial" w:cs="Arial"/>
        </w:rPr>
        <w:t xml:space="preserve"> does not follow the service provider’s attendance policy</w:t>
      </w:r>
    </w:p>
    <w:p w14:paraId="63C1D355" w14:textId="77777777"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The parent or adult client wishes to terminate the service</w:t>
      </w:r>
    </w:p>
    <w:p w14:paraId="1DD5480F" w14:textId="6A852809"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 xml:space="preserve">The service is inconsistently implemented or not implemented as recommended </w:t>
      </w:r>
    </w:p>
    <w:p w14:paraId="1A3A3BAC" w14:textId="317D3146" w:rsidR="00A54670" w:rsidRPr="00DC1BEA" w:rsidRDefault="00A54670" w:rsidP="00B53E02">
      <w:pPr>
        <w:widowControl w:val="0"/>
        <w:numPr>
          <w:ilvl w:val="0"/>
          <w:numId w:val="11"/>
        </w:numPr>
        <w:autoSpaceDE w:val="0"/>
        <w:autoSpaceDN w:val="0"/>
        <w:adjustRightInd w:val="0"/>
        <w:spacing w:after="0" w:line="240" w:lineRule="auto"/>
        <w:rPr>
          <w:rFonts w:ascii="Arial" w:hAnsi="Arial" w:cs="Arial"/>
        </w:rPr>
      </w:pPr>
      <w:r w:rsidRPr="00DC1BEA">
        <w:rPr>
          <w:rFonts w:ascii="Arial" w:hAnsi="Arial" w:cs="Arial"/>
        </w:rPr>
        <w:t xml:space="preserve">The </w:t>
      </w:r>
      <w:r w:rsidR="005C4F2B" w:rsidRPr="00DC1BEA">
        <w:rPr>
          <w:rFonts w:ascii="Arial" w:hAnsi="Arial" w:cs="Arial"/>
        </w:rPr>
        <w:t>client</w:t>
      </w:r>
      <w:r w:rsidRPr="00DC1BEA">
        <w:rPr>
          <w:rFonts w:ascii="Arial" w:hAnsi="Arial" w:cs="Arial"/>
        </w:rPr>
        <w:t xml:space="preserve"> reaches upper age limit of the provider’s program design</w:t>
      </w:r>
    </w:p>
    <w:p w14:paraId="1883E02B" w14:textId="77777777" w:rsidR="00596F93" w:rsidRPr="00DC1BEA" w:rsidRDefault="00596F93" w:rsidP="00596F93">
      <w:pPr>
        <w:spacing w:after="0" w:line="240" w:lineRule="auto"/>
        <w:rPr>
          <w:rFonts w:ascii="Arial" w:eastAsia="Times New Roman" w:hAnsi="Arial" w:cs="Arial"/>
          <w:b/>
          <w:bCs/>
          <w:color w:val="111111"/>
          <w:kern w:val="0"/>
          <w14:ligatures w14:val="none"/>
        </w:rPr>
      </w:pPr>
    </w:p>
    <w:p w14:paraId="253A0899" w14:textId="60F45654" w:rsidR="00D1586D" w:rsidRPr="00DC1BEA" w:rsidRDefault="000402A0" w:rsidP="00596F93">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Exceptions</w:t>
      </w:r>
    </w:p>
    <w:p w14:paraId="29096D8E" w14:textId="5FD29BBF" w:rsidR="000402A0" w:rsidRPr="00DC1BEA" w:rsidRDefault="000402A0" w:rsidP="00596F93">
      <w:p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ACRC recognizes that </w:t>
      </w:r>
      <w:r w:rsidR="001B1956" w:rsidRPr="00DC1BEA">
        <w:rPr>
          <w:rFonts w:ascii="Arial" w:eastAsia="Times New Roman" w:hAnsi="Arial" w:cs="Arial"/>
          <w:color w:val="111111"/>
          <w:kern w:val="0"/>
          <w14:ligatures w14:val="none"/>
        </w:rPr>
        <w:t>individual’s</w:t>
      </w:r>
      <w:r w:rsidRPr="00DC1BEA">
        <w:rPr>
          <w:rFonts w:ascii="Arial" w:eastAsia="Times New Roman" w:hAnsi="Arial" w:cs="Arial"/>
          <w:color w:val="111111"/>
          <w:kern w:val="0"/>
          <w14:ligatures w14:val="none"/>
        </w:rPr>
        <w:t xml:space="preserve"> needs are </w:t>
      </w:r>
      <w:r w:rsidR="001B1956" w:rsidRPr="00DC1BEA">
        <w:rPr>
          <w:rFonts w:ascii="Arial" w:eastAsia="Times New Roman" w:hAnsi="Arial" w:cs="Arial"/>
          <w:color w:val="111111"/>
          <w:kern w:val="0"/>
          <w14:ligatures w14:val="none"/>
        </w:rPr>
        <w:t>unique, and</w:t>
      </w:r>
      <w:r w:rsidRPr="00DC1BEA">
        <w:rPr>
          <w:rFonts w:ascii="Arial" w:eastAsia="Times New Roman" w:hAnsi="Arial" w:cs="Arial"/>
          <w:color w:val="111111"/>
          <w:kern w:val="0"/>
          <w14:ligatures w14:val="none"/>
        </w:rPr>
        <w:t xml:space="preserve"> they may </w:t>
      </w:r>
      <w:r w:rsidR="001B1956" w:rsidRPr="00DC1BEA">
        <w:rPr>
          <w:rFonts w:ascii="Arial" w:eastAsia="Times New Roman" w:hAnsi="Arial" w:cs="Arial"/>
          <w:color w:val="111111"/>
          <w:kern w:val="0"/>
          <w14:ligatures w14:val="none"/>
        </w:rPr>
        <w:t xml:space="preserve">require exceptions to typical service intensity, service duration and/or service delivery location. </w:t>
      </w:r>
      <w:r w:rsidRPr="00DC1BEA">
        <w:rPr>
          <w:rFonts w:ascii="Arial" w:eastAsia="Times New Roman" w:hAnsi="Arial" w:cs="Arial"/>
          <w:color w:val="111111"/>
          <w:kern w:val="0"/>
          <w14:ligatures w14:val="none"/>
        </w:rPr>
        <w:t>Such requests for</w:t>
      </w:r>
      <w:r w:rsidR="001B1956" w:rsidRPr="00DC1BEA">
        <w:rPr>
          <w:rFonts w:ascii="Arial" w:eastAsia="Times New Roman" w:hAnsi="Arial" w:cs="Arial"/>
          <w:color w:val="111111"/>
          <w:kern w:val="0"/>
          <w14:ligatures w14:val="none"/>
        </w:rPr>
        <w:t xml:space="preserve"> </w:t>
      </w:r>
      <w:r w:rsidR="00064FAB" w:rsidRPr="00DC1BEA">
        <w:rPr>
          <w:rFonts w:ascii="Arial" w:eastAsia="Times New Roman" w:hAnsi="Arial" w:cs="Arial"/>
          <w:color w:val="111111"/>
          <w:kern w:val="0"/>
          <w14:ligatures w14:val="none"/>
        </w:rPr>
        <w:t>exceptions</w:t>
      </w:r>
      <w:r w:rsidRPr="00DC1BEA">
        <w:rPr>
          <w:rFonts w:ascii="Arial" w:eastAsia="Times New Roman" w:hAnsi="Arial" w:cs="Arial"/>
          <w:color w:val="111111"/>
          <w:kern w:val="0"/>
          <w14:ligatures w14:val="none"/>
        </w:rPr>
        <w:t xml:space="preserve"> to </w:t>
      </w:r>
      <w:r w:rsidR="001B1956" w:rsidRPr="00DC1BEA">
        <w:rPr>
          <w:rFonts w:ascii="Arial" w:eastAsia="Times New Roman" w:hAnsi="Arial" w:cs="Arial"/>
          <w:color w:val="111111"/>
          <w:kern w:val="0"/>
          <w14:ligatures w14:val="none"/>
        </w:rPr>
        <w:t xml:space="preserve">the ACRC Guidelines and Requirements for </w:t>
      </w:r>
      <w:r w:rsidR="008A5735" w:rsidRPr="00DC1BEA">
        <w:rPr>
          <w:rFonts w:ascii="Arial" w:eastAsia="Times New Roman" w:hAnsi="Arial" w:cs="Arial"/>
          <w:color w:val="111111"/>
          <w:kern w:val="0"/>
          <w14:ligatures w14:val="none"/>
        </w:rPr>
        <w:t>Adaptive Skills Training services</w:t>
      </w:r>
      <w:r w:rsidR="001B1956" w:rsidRPr="00DC1BEA">
        <w:rPr>
          <w:rFonts w:ascii="Arial" w:eastAsia="Times New Roman" w:hAnsi="Arial" w:cs="Arial"/>
          <w:color w:val="111111"/>
          <w:kern w:val="0"/>
          <w14:ligatures w14:val="none"/>
        </w:rPr>
        <w:t xml:space="preserve"> are to be </w:t>
      </w:r>
      <w:r w:rsidR="001B1956" w:rsidRPr="00DC1BEA">
        <w:rPr>
          <w:rFonts w:ascii="Arial" w:eastAsia="Times New Roman" w:hAnsi="Arial" w:cs="Arial"/>
          <w:color w:val="111111"/>
          <w:kern w:val="0"/>
          <w14:ligatures w14:val="none"/>
        </w:rPr>
        <w:lastRenderedPageBreak/>
        <w:t xml:space="preserve">reviewed through the planning team process and </w:t>
      </w:r>
      <w:r w:rsidR="003A60CD" w:rsidRPr="00DC1BEA">
        <w:rPr>
          <w:rFonts w:ascii="Arial" w:eastAsia="Times New Roman" w:hAnsi="Arial" w:cs="Arial"/>
          <w:color w:val="111111"/>
          <w:kern w:val="0"/>
          <w14:ligatures w14:val="none"/>
        </w:rPr>
        <w:t xml:space="preserve">staffed at the </w:t>
      </w:r>
      <w:r w:rsidR="00B67F51" w:rsidRPr="00DC1BEA">
        <w:rPr>
          <w:rFonts w:ascii="Arial" w:eastAsia="Times New Roman" w:hAnsi="Arial" w:cs="Arial"/>
          <w:color w:val="111111"/>
          <w:kern w:val="0"/>
          <w14:ligatures w14:val="none"/>
        </w:rPr>
        <w:t>Best Practices Committee</w:t>
      </w:r>
      <w:r w:rsidR="008F09D6" w:rsidRPr="00DC1BEA">
        <w:rPr>
          <w:rFonts w:ascii="Arial" w:eastAsia="Times New Roman" w:hAnsi="Arial" w:cs="Arial"/>
          <w:color w:val="111111"/>
          <w:kern w:val="0"/>
          <w14:ligatures w14:val="none"/>
        </w:rPr>
        <w:t>.</w:t>
      </w:r>
      <w:r w:rsidR="001B1956" w:rsidRPr="00DC1BEA">
        <w:rPr>
          <w:rFonts w:ascii="Arial" w:eastAsia="Times New Roman" w:hAnsi="Arial" w:cs="Arial"/>
          <w:b/>
          <w:bCs/>
          <w:color w:val="111111"/>
          <w:kern w:val="0"/>
          <w14:ligatures w14:val="none"/>
        </w:rPr>
        <w:t xml:space="preserve"> </w:t>
      </w:r>
      <w:r w:rsidRPr="00DC1BEA">
        <w:rPr>
          <w:rFonts w:ascii="Arial" w:eastAsia="Times New Roman" w:hAnsi="Arial" w:cs="Arial"/>
          <w:b/>
          <w:bCs/>
          <w:color w:val="111111"/>
          <w:kern w:val="0"/>
          <w14:ligatures w14:val="none"/>
        </w:rPr>
        <w:t xml:space="preserve"> </w:t>
      </w:r>
      <w:r w:rsidR="00D1586D" w:rsidRPr="00DC1BEA">
        <w:rPr>
          <w:rFonts w:ascii="Arial" w:eastAsia="Times New Roman" w:hAnsi="Arial" w:cs="Arial"/>
          <w:color w:val="111111"/>
          <w:kern w:val="0"/>
          <w14:ligatures w14:val="none"/>
        </w:rPr>
        <w:t>Requests for exceptions should include:</w:t>
      </w:r>
    </w:p>
    <w:p w14:paraId="0115D0FE" w14:textId="185609CA" w:rsidR="00D1586D" w:rsidRPr="00DC1BEA" w:rsidRDefault="00D1586D" w:rsidP="00D1586D">
      <w:pPr>
        <w:pStyle w:val="ListParagraph"/>
        <w:numPr>
          <w:ilvl w:val="0"/>
          <w:numId w:val="2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Context: </w:t>
      </w:r>
      <w:r w:rsidR="00BC0491" w:rsidRPr="00DC1BEA">
        <w:rPr>
          <w:rFonts w:ascii="Arial" w:eastAsia="Times New Roman" w:hAnsi="Arial" w:cs="Arial"/>
          <w:color w:val="111111"/>
          <w:kern w:val="0"/>
          <w14:ligatures w14:val="none"/>
        </w:rPr>
        <w:t>Describe</w:t>
      </w:r>
      <w:r w:rsidRPr="00DC1BEA">
        <w:rPr>
          <w:rFonts w:ascii="Arial" w:eastAsia="Times New Roman" w:hAnsi="Arial" w:cs="Arial"/>
          <w:color w:val="111111"/>
          <w:kern w:val="0"/>
          <w14:ligatures w14:val="none"/>
        </w:rPr>
        <w:t xml:space="preserve"> the </w:t>
      </w:r>
      <w:r w:rsidR="00BC0491" w:rsidRPr="00DC1BEA">
        <w:rPr>
          <w:rFonts w:ascii="Arial" w:eastAsia="Times New Roman" w:hAnsi="Arial" w:cs="Arial"/>
          <w:color w:val="111111"/>
          <w:kern w:val="0"/>
          <w14:ligatures w14:val="none"/>
        </w:rPr>
        <w:t>individual’s</w:t>
      </w:r>
      <w:r w:rsidRPr="00DC1BEA">
        <w:rPr>
          <w:rFonts w:ascii="Arial" w:eastAsia="Times New Roman" w:hAnsi="Arial" w:cs="Arial"/>
          <w:color w:val="111111"/>
          <w:kern w:val="0"/>
          <w14:ligatures w14:val="none"/>
        </w:rPr>
        <w:t xml:space="preserve"> </w:t>
      </w:r>
      <w:r w:rsidR="00795423" w:rsidRPr="00DC1BEA">
        <w:rPr>
          <w:rFonts w:ascii="Arial" w:eastAsia="Times New Roman" w:hAnsi="Arial" w:cs="Arial"/>
          <w:color w:val="111111"/>
          <w:kern w:val="0"/>
          <w14:ligatures w14:val="none"/>
        </w:rPr>
        <w:t xml:space="preserve">service </w:t>
      </w:r>
      <w:r w:rsidRPr="00DC1BEA">
        <w:rPr>
          <w:rFonts w:ascii="Arial" w:eastAsia="Times New Roman" w:hAnsi="Arial" w:cs="Arial"/>
          <w:color w:val="111111"/>
          <w:kern w:val="0"/>
          <w14:ligatures w14:val="none"/>
        </w:rPr>
        <w:t xml:space="preserve">needs, complexities, severity, service </w:t>
      </w:r>
      <w:r w:rsidR="00BC0491" w:rsidRPr="00DC1BEA">
        <w:rPr>
          <w:rFonts w:ascii="Arial" w:eastAsia="Times New Roman" w:hAnsi="Arial" w:cs="Arial"/>
          <w:color w:val="111111"/>
          <w:kern w:val="0"/>
          <w14:ligatures w14:val="none"/>
        </w:rPr>
        <w:t>delivery</w:t>
      </w:r>
      <w:r w:rsidRPr="00DC1BEA">
        <w:rPr>
          <w:rFonts w:ascii="Arial" w:eastAsia="Times New Roman" w:hAnsi="Arial" w:cs="Arial"/>
          <w:color w:val="111111"/>
          <w:kern w:val="0"/>
          <w14:ligatures w14:val="none"/>
        </w:rPr>
        <w:t xml:space="preserve"> environment and other critical dynamics</w:t>
      </w:r>
    </w:p>
    <w:p w14:paraId="1C357212" w14:textId="0A0A6E48" w:rsidR="00D1586D" w:rsidRPr="00DC1BEA" w:rsidRDefault="00D1586D" w:rsidP="00D1586D">
      <w:pPr>
        <w:pStyle w:val="ListParagraph"/>
        <w:numPr>
          <w:ilvl w:val="0"/>
          <w:numId w:val="2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Data to </w:t>
      </w:r>
      <w:r w:rsidR="00BC0491" w:rsidRPr="00DC1BEA">
        <w:rPr>
          <w:rFonts w:ascii="Arial" w:eastAsia="Times New Roman" w:hAnsi="Arial" w:cs="Arial"/>
          <w:color w:val="111111"/>
          <w:kern w:val="0"/>
          <w14:ligatures w14:val="none"/>
        </w:rPr>
        <w:t>provide</w:t>
      </w:r>
      <w:r w:rsidRPr="00DC1BEA">
        <w:rPr>
          <w:rFonts w:ascii="Arial" w:eastAsia="Times New Roman" w:hAnsi="Arial" w:cs="Arial"/>
          <w:color w:val="111111"/>
          <w:kern w:val="0"/>
          <w14:ligatures w14:val="none"/>
        </w:rPr>
        <w:t xml:space="preserve"> information regarding </w:t>
      </w:r>
      <w:r w:rsidR="00BC0491" w:rsidRPr="00DC1BEA">
        <w:rPr>
          <w:rFonts w:ascii="Arial" w:eastAsia="Times New Roman" w:hAnsi="Arial" w:cs="Arial"/>
          <w:color w:val="111111"/>
          <w:kern w:val="0"/>
          <w14:ligatures w14:val="none"/>
        </w:rPr>
        <w:t>behavioral</w:t>
      </w:r>
      <w:r w:rsidRPr="00DC1BEA">
        <w:rPr>
          <w:rFonts w:ascii="Arial" w:eastAsia="Times New Roman" w:hAnsi="Arial" w:cs="Arial"/>
          <w:color w:val="111111"/>
          <w:kern w:val="0"/>
          <w14:ligatures w14:val="none"/>
        </w:rPr>
        <w:t xml:space="preserve"> ne</w:t>
      </w:r>
      <w:r w:rsidR="00BC0491" w:rsidRPr="00DC1BEA">
        <w:rPr>
          <w:rFonts w:ascii="Arial" w:eastAsia="Times New Roman" w:hAnsi="Arial" w:cs="Arial"/>
          <w:color w:val="111111"/>
          <w:kern w:val="0"/>
          <w14:ligatures w14:val="none"/>
        </w:rPr>
        <w:t>e</w:t>
      </w:r>
      <w:r w:rsidRPr="00DC1BEA">
        <w:rPr>
          <w:rFonts w:ascii="Arial" w:eastAsia="Times New Roman" w:hAnsi="Arial" w:cs="Arial"/>
          <w:color w:val="111111"/>
          <w:kern w:val="0"/>
          <w14:ligatures w14:val="none"/>
        </w:rPr>
        <w:t>ds, trends and effectiveness of treatment plan</w:t>
      </w:r>
    </w:p>
    <w:p w14:paraId="486666AE" w14:textId="1C22D52B" w:rsidR="00D1586D" w:rsidRPr="00DC1BEA" w:rsidRDefault="00D1586D" w:rsidP="00BC0491">
      <w:pPr>
        <w:pStyle w:val="ListParagraph"/>
        <w:numPr>
          <w:ilvl w:val="0"/>
          <w:numId w:val="27"/>
        </w:num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Proposed fade plan to support transition to least restrictive service delivery</w:t>
      </w:r>
    </w:p>
    <w:p w14:paraId="306478E3" w14:textId="77777777" w:rsidR="000402A0" w:rsidRPr="00DC1BEA" w:rsidRDefault="000402A0" w:rsidP="00596F93">
      <w:pPr>
        <w:spacing w:after="0" w:line="240" w:lineRule="auto"/>
        <w:rPr>
          <w:rFonts w:ascii="Arial" w:eastAsia="Times New Roman" w:hAnsi="Arial" w:cs="Arial"/>
          <w:b/>
          <w:bCs/>
          <w:color w:val="111111"/>
          <w:kern w:val="0"/>
          <w14:ligatures w14:val="none"/>
        </w:rPr>
      </w:pPr>
    </w:p>
    <w:p w14:paraId="0CE3FE55" w14:textId="1D145743" w:rsidR="00AC2BED" w:rsidRPr="00DC1BEA" w:rsidRDefault="00AC2BED" w:rsidP="00596F93">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Technical Support</w:t>
      </w:r>
    </w:p>
    <w:p w14:paraId="07A57DDB" w14:textId="2D5A75E3" w:rsidR="00AC2BED" w:rsidRPr="00DC1BEA" w:rsidRDefault="00A54670" w:rsidP="00064FAB">
      <w:pPr>
        <w:rPr>
          <w:rFonts w:ascii="Arial" w:hAnsi="Arial" w:cs="Arial"/>
          <w:b/>
        </w:rPr>
      </w:pPr>
      <w:r w:rsidRPr="00DC1BEA">
        <w:rPr>
          <w:rFonts w:ascii="Arial" w:hAnsi="Arial" w:cs="Arial"/>
        </w:rPr>
        <w:t>All services provided by ACRC vendors must comply with approved standards of care and treatment and be within the scope of the approved program design and intended parameters of the service code.  Any issues or questions arising related to these standards, or deviations from the intended use of the service shall be referred to the Community Services and Supports Department for a Quality Assurance review and technical assistance.</w:t>
      </w:r>
    </w:p>
    <w:p w14:paraId="1DDF03FD" w14:textId="176A09B2" w:rsidR="00F40F9E" w:rsidRPr="00DC1BEA" w:rsidRDefault="00596F93" w:rsidP="00F40F9E">
      <w:pPr>
        <w:spacing w:after="0" w:line="240" w:lineRule="auto"/>
        <w:rPr>
          <w:rFonts w:ascii="Arial" w:eastAsia="Times New Roman" w:hAnsi="Arial" w:cs="Arial"/>
          <w:b/>
          <w:bCs/>
          <w:color w:val="111111"/>
          <w:kern w:val="0"/>
          <w14:ligatures w14:val="none"/>
        </w:rPr>
      </w:pPr>
      <w:r w:rsidRPr="00DC1BEA">
        <w:rPr>
          <w:rFonts w:ascii="Arial" w:eastAsia="Times New Roman" w:hAnsi="Arial" w:cs="Arial"/>
          <w:b/>
          <w:bCs/>
          <w:color w:val="111111"/>
          <w:kern w:val="0"/>
          <w14:ligatures w14:val="none"/>
        </w:rPr>
        <w:t>Required Minimum Qualifications</w:t>
      </w:r>
      <w:r w:rsidR="00F40F9E" w:rsidRPr="00DC1BEA">
        <w:rPr>
          <w:rFonts w:ascii="Arial" w:eastAsia="Times New Roman" w:hAnsi="Arial" w:cs="Arial"/>
          <w:b/>
          <w:bCs/>
          <w:color w:val="111111"/>
          <w:kern w:val="0"/>
          <w14:ligatures w14:val="none"/>
        </w:rPr>
        <w:t xml:space="preserve"> as</w:t>
      </w:r>
      <w:r w:rsidR="00AC2BED" w:rsidRPr="00DC1BEA">
        <w:rPr>
          <w:rFonts w:ascii="Arial" w:eastAsia="Times New Roman" w:hAnsi="Arial" w:cs="Arial"/>
          <w:b/>
          <w:bCs/>
          <w:color w:val="111111"/>
          <w:kern w:val="0"/>
          <w14:ligatures w14:val="none"/>
        </w:rPr>
        <w:t xml:space="preserve"> </w:t>
      </w:r>
      <w:r w:rsidR="00F40F9E" w:rsidRPr="00DC1BEA">
        <w:rPr>
          <w:rFonts w:ascii="Arial" w:eastAsia="Times New Roman" w:hAnsi="Arial" w:cs="Arial"/>
          <w:b/>
          <w:bCs/>
          <w:color w:val="111111"/>
          <w:kern w:val="0"/>
          <w14:ligatures w14:val="none"/>
        </w:rPr>
        <w:t>Outlined in California Code of Regulations Title 17</w:t>
      </w:r>
    </w:p>
    <w:p w14:paraId="6872E7C4" w14:textId="7703D400" w:rsidR="002F47AD" w:rsidRPr="00DC1BEA" w:rsidRDefault="002F47AD" w:rsidP="00F40F9E">
      <w:pPr>
        <w:spacing w:after="0" w:line="240" w:lineRule="auto"/>
        <w:rPr>
          <w:rFonts w:ascii="Arial" w:eastAsia="Times New Roman" w:hAnsi="Arial" w:cs="Arial"/>
          <w:color w:val="111111"/>
          <w:kern w:val="0"/>
          <w14:ligatures w14:val="none"/>
        </w:rPr>
      </w:pPr>
      <w:r w:rsidRPr="00DC1BEA">
        <w:rPr>
          <w:rFonts w:ascii="Arial" w:eastAsia="Times New Roman" w:hAnsi="Arial" w:cs="Arial"/>
          <w:color w:val="111111"/>
          <w:kern w:val="0"/>
          <w14:ligatures w14:val="none"/>
        </w:rPr>
        <w:t xml:space="preserve">Providers should have experience in the area for which adaptive skills training is to be provided. </w:t>
      </w:r>
    </w:p>
    <w:p w14:paraId="5C715CDF" w14:textId="77777777" w:rsidR="00C1020A" w:rsidRPr="00DC1BEA" w:rsidRDefault="00C1020A" w:rsidP="00F40F9E">
      <w:pPr>
        <w:spacing w:after="0" w:line="240" w:lineRule="auto"/>
        <w:rPr>
          <w:rFonts w:ascii="Arial" w:hAnsi="Arial" w:cs="Arial"/>
          <w:color w:val="000000" w:themeColor="text1"/>
          <w:shd w:val="clear" w:color="auto" w:fill="FFFFFF"/>
        </w:rPr>
      </w:pPr>
    </w:p>
    <w:p w14:paraId="252AE665" w14:textId="6D15F65E" w:rsidR="003B1B67" w:rsidRPr="00DC1BEA" w:rsidRDefault="00F715E2" w:rsidP="00F40F9E">
      <w:pPr>
        <w:rPr>
          <w:rFonts w:ascii="Arial" w:hAnsi="Arial" w:cs="Arial"/>
        </w:rPr>
      </w:pPr>
      <w:r w:rsidRPr="00DC1BEA">
        <w:rPr>
          <w:rFonts w:ascii="Arial" w:hAnsi="Arial" w:cs="Arial"/>
          <w:b/>
        </w:rPr>
        <w:t>Adaptive Skills Training Professional</w:t>
      </w:r>
      <w:r w:rsidR="00F40F9E" w:rsidRPr="00DC1BEA">
        <w:rPr>
          <w:rFonts w:ascii="Arial" w:hAnsi="Arial" w:cs="Arial"/>
          <w:b/>
        </w:rPr>
        <w:t>- Service Code 6</w:t>
      </w:r>
      <w:r w:rsidRPr="00DC1BEA">
        <w:rPr>
          <w:rFonts w:ascii="Arial" w:hAnsi="Arial" w:cs="Arial"/>
          <w:b/>
        </w:rPr>
        <w:t>05M</w:t>
      </w:r>
      <w:r w:rsidR="00EA39AF" w:rsidRPr="00DC1BEA">
        <w:rPr>
          <w:rFonts w:ascii="Arial" w:hAnsi="Arial" w:cs="Arial"/>
          <w:b/>
        </w:rPr>
        <w:t>.</w:t>
      </w:r>
      <w:r w:rsidR="00BE47D6" w:rsidRPr="00DC1BEA">
        <w:rPr>
          <w:rFonts w:ascii="Arial" w:hAnsi="Arial" w:cs="Arial"/>
          <w:b/>
          <w:bCs/>
        </w:rPr>
        <w:t xml:space="preserve"> </w:t>
      </w:r>
      <w:r w:rsidR="00BE47D6" w:rsidRPr="00DC1BEA">
        <w:rPr>
          <w:rFonts w:ascii="Arial" w:hAnsi="Arial" w:cs="Arial"/>
        </w:rPr>
        <w:t>Title 17§54342(a)(</w:t>
      </w:r>
      <w:r w:rsidRPr="00DC1BEA">
        <w:rPr>
          <w:rFonts w:ascii="Arial" w:hAnsi="Arial" w:cs="Arial"/>
        </w:rPr>
        <w:t>3</w:t>
      </w:r>
      <w:r w:rsidR="00BE47D6" w:rsidRPr="00DC1BEA">
        <w:rPr>
          <w:rFonts w:ascii="Arial" w:hAnsi="Arial" w:cs="Arial"/>
        </w:rPr>
        <w:t>)</w:t>
      </w:r>
      <w:r w:rsidR="00F40F9E" w:rsidRPr="00DC1BEA">
        <w:rPr>
          <w:rFonts w:ascii="Arial" w:hAnsi="Arial" w:cs="Arial"/>
          <w:b/>
        </w:rPr>
        <w:t>.</w:t>
      </w:r>
      <w:r w:rsidR="00F40F9E" w:rsidRPr="00DC1BEA">
        <w:rPr>
          <w:rFonts w:ascii="Arial" w:hAnsi="Arial" w:cs="Arial"/>
        </w:rPr>
        <w:t xml:space="preserve"> </w:t>
      </w:r>
      <w:r w:rsidRPr="00DC1BEA">
        <w:rPr>
          <w:rFonts w:ascii="Arial" w:hAnsi="Arial" w:cs="Arial"/>
        </w:rPr>
        <w:t xml:space="preserve">Designs and implements training </w:t>
      </w:r>
      <w:r w:rsidR="00AE09D6" w:rsidRPr="00DC1BEA">
        <w:rPr>
          <w:rFonts w:ascii="Arial" w:hAnsi="Arial" w:cs="Arial"/>
        </w:rPr>
        <w:t>plans</w:t>
      </w:r>
      <w:r w:rsidRPr="00DC1BEA">
        <w:rPr>
          <w:rFonts w:ascii="Arial" w:hAnsi="Arial" w:cs="Arial"/>
        </w:rPr>
        <w:t xml:space="preserve"> and </w:t>
      </w:r>
      <w:r w:rsidR="00AE09D6" w:rsidRPr="00DC1BEA">
        <w:rPr>
          <w:rFonts w:ascii="Arial" w:hAnsi="Arial" w:cs="Arial"/>
        </w:rPr>
        <w:t>provides</w:t>
      </w:r>
      <w:r w:rsidRPr="00DC1BEA">
        <w:rPr>
          <w:rFonts w:ascii="Arial" w:hAnsi="Arial" w:cs="Arial"/>
        </w:rPr>
        <w:t xml:space="preserve"> supervision to adaptive Skills </w:t>
      </w:r>
      <w:r w:rsidR="00AE09D6" w:rsidRPr="00DC1BEA">
        <w:rPr>
          <w:rFonts w:ascii="Arial" w:hAnsi="Arial" w:cs="Arial"/>
        </w:rPr>
        <w:t>Training</w:t>
      </w:r>
      <w:r w:rsidRPr="00DC1BEA">
        <w:rPr>
          <w:rFonts w:ascii="Arial" w:hAnsi="Arial" w:cs="Arial"/>
        </w:rPr>
        <w:t xml:space="preserve"> </w:t>
      </w:r>
      <w:r w:rsidR="00AE09D6" w:rsidRPr="00DC1BEA">
        <w:rPr>
          <w:rFonts w:ascii="Arial" w:hAnsi="Arial" w:cs="Arial"/>
        </w:rPr>
        <w:t>Specialists</w:t>
      </w:r>
      <w:r w:rsidRPr="00DC1BEA">
        <w:rPr>
          <w:rFonts w:ascii="Arial" w:hAnsi="Arial" w:cs="Arial"/>
        </w:rPr>
        <w:t xml:space="preserve">. Provider must have a master’s degree in one of the following: education, psychology, counseling, nursing, social work, applied behavior analysis, behavioral medicine, speech and </w:t>
      </w:r>
      <w:r w:rsidR="00AE09D6" w:rsidRPr="00DC1BEA">
        <w:rPr>
          <w:rFonts w:ascii="Arial" w:hAnsi="Arial" w:cs="Arial"/>
        </w:rPr>
        <w:t>language</w:t>
      </w:r>
      <w:r w:rsidRPr="00DC1BEA">
        <w:rPr>
          <w:rFonts w:ascii="Arial" w:hAnsi="Arial" w:cs="Arial"/>
        </w:rPr>
        <w:t xml:space="preserve">, rehabilitation, </w:t>
      </w:r>
      <w:r w:rsidR="00AE09D6" w:rsidRPr="00DC1BEA">
        <w:rPr>
          <w:rFonts w:ascii="Arial" w:hAnsi="Arial" w:cs="Arial"/>
        </w:rPr>
        <w:t>marriage</w:t>
      </w:r>
      <w:r w:rsidRPr="00DC1BEA">
        <w:rPr>
          <w:rFonts w:ascii="Arial" w:hAnsi="Arial" w:cs="Arial"/>
        </w:rPr>
        <w:t xml:space="preserve"> and family therapy, or a comparable degree in </w:t>
      </w:r>
      <w:r w:rsidR="002F47AD" w:rsidRPr="00DC1BEA">
        <w:rPr>
          <w:rFonts w:ascii="Arial" w:hAnsi="Arial" w:cs="Arial"/>
        </w:rPr>
        <w:t>the field of human services</w:t>
      </w:r>
      <w:r w:rsidRPr="00DC1BEA">
        <w:rPr>
          <w:rFonts w:ascii="Arial" w:hAnsi="Arial" w:cs="Arial"/>
        </w:rPr>
        <w:t xml:space="preserve">; and at least one year of experience in designing and </w:t>
      </w:r>
      <w:r w:rsidR="00AE09D6" w:rsidRPr="00DC1BEA">
        <w:rPr>
          <w:rFonts w:ascii="Arial" w:hAnsi="Arial" w:cs="Arial"/>
        </w:rPr>
        <w:t>implementation</w:t>
      </w:r>
      <w:r w:rsidRPr="00DC1BEA">
        <w:rPr>
          <w:rFonts w:ascii="Arial" w:hAnsi="Arial" w:cs="Arial"/>
        </w:rPr>
        <w:t xml:space="preserve"> of adaptive skills training plans. </w:t>
      </w:r>
    </w:p>
    <w:p w14:paraId="0D9E2F9A" w14:textId="7D32BF64" w:rsidR="00FF169D" w:rsidRPr="00DC1BEA" w:rsidRDefault="00F40F9E" w:rsidP="00835E6F">
      <w:pPr>
        <w:rPr>
          <w:rFonts w:ascii="Arial" w:hAnsi="Arial" w:cs="Arial"/>
        </w:rPr>
      </w:pPr>
      <w:r w:rsidRPr="00DC1BEA">
        <w:rPr>
          <w:rFonts w:ascii="Arial" w:hAnsi="Arial" w:cs="Arial"/>
          <w:b/>
        </w:rPr>
        <w:t>A</w:t>
      </w:r>
      <w:r w:rsidR="00F715E2" w:rsidRPr="00DC1BEA">
        <w:rPr>
          <w:rFonts w:ascii="Arial" w:hAnsi="Arial" w:cs="Arial"/>
          <w:b/>
        </w:rPr>
        <w:t>daptive Skills Training Specialist</w:t>
      </w:r>
      <w:r w:rsidRPr="00DC1BEA">
        <w:rPr>
          <w:rFonts w:ascii="Arial" w:hAnsi="Arial" w:cs="Arial"/>
          <w:b/>
        </w:rPr>
        <w:t>- Service Code 6</w:t>
      </w:r>
      <w:r w:rsidR="00F715E2" w:rsidRPr="00DC1BEA">
        <w:rPr>
          <w:rFonts w:ascii="Arial" w:hAnsi="Arial" w:cs="Arial"/>
          <w:b/>
        </w:rPr>
        <w:t>05B</w:t>
      </w:r>
      <w:r w:rsidR="00EA39AF" w:rsidRPr="00DC1BEA">
        <w:rPr>
          <w:rFonts w:ascii="Arial" w:hAnsi="Arial" w:cs="Arial"/>
          <w:b/>
        </w:rPr>
        <w:t>.</w:t>
      </w:r>
      <w:r w:rsidR="00BE47D6" w:rsidRPr="00DC1BEA">
        <w:rPr>
          <w:rFonts w:ascii="Arial" w:hAnsi="Arial" w:cs="Arial"/>
          <w:b/>
          <w:bCs/>
        </w:rPr>
        <w:t xml:space="preserve"> </w:t>
      </w:r>
      <w:r w:rsidR="00BE47D6" w:rsidRPr="00DC1BEA">
        <w:rPr>
          <w:rFonts w:ascii="Arial" w:hAnsi="Arial" w:cs="Arial"/>
        </w:rPr>
        <w:t>Title 17§54342(a)(</w:t>
      </w:r>
      <w:r w:rsidR="00F715E2" w:rsidRPr="00DC1BEA">
        <w:rPr>
          <w:rFonts w:ascii="Arial" w:hAnsi="Arial" w:cs="Arial"/>
        </w:rPr>
        <w:t>3</w:t>
      </w:r>
      <w:r w:rsidR="00BE47D6" w:rsidRPr="00DC1BEA">
        <w:rPr>
          <w:rFonts w:ascii="Arial" w:hAnsi="Arial" w:cs="Arial"/>
        </w:rPr>
        <w:t>)</w:t>
      </w:r>
      <w:r w:rsidRPr="00DC1BEA">
        <w:rPr>
          <w:rFonts w:ascii="Arial" w:hAnsi="Arial" w:cs="Arial"/>
          <w:b/>
        </w:rPr>
        <w:t>.</w:t>
      </w:r>
      <w:r w:rsidRPr="00DC1BEA">
        <w:rPr>
          <w:rFonts w:ascii="Arial" w:hAnsi="Arial" w:cs="Arial"/>
        </w:rPr>
        <w:t xml:space="preserve"> </w:t>
      </w:r>
      <w:r w:rsidR="006725A9" w:rsidRPr="00DC1BEA">
        <w:rPr>
          <w:rFonts w:ascii="Arial" w:hAnsi="Arial" w:cs="Arial"/>
        </w:rPr>
        <w:t xml:space="preserve">Designs and implements adaptive skills training plans under the supervision of an Adaptive Skills Training Professional. Providers must have a bachelor’s degree in one of the following: education, psychology, </w:t>
      </w:r>
      <w:r w:rsidR="002F47AD" w:rsidRPr="00DC1BEA">
        <w:rPr>
          <w:rFonts w:ascii="Arial" w:hAnsi="Arial" w:cs="Arial"/>
        </w:rPr>
        <w:t>counseling</w:t>
      </w:r>
      <w:r w:rsidR="006725A9" w:rsidRPr="00DC1BEA">
        <w:rPr>
          <w:rFonts w:ascii="Arial" w:hAnsi="Arial" w:cs="Arial"/>
        </w:rPr>
        <w:t xml:space="preserve">, </w:t>
      </w:r>
      <w:r w:rsidR="002F47AD" w:rsidRPr="00DC1BEA">
        <w:rPr>
          <w:rFonts w:ascii="Arial" w:hAnsi="Arial" w:cs="Arial"/>
        </w:rPr>
        <w:t>nursing</w:t>
      </w:r>
      <w:r w:rsidR="006725A9" w:rsidRPr="00DC1BEA">
        <w:rPr>
          <w:rFonts w:ascii="Arial" w:hAnsi="Arial" w:cs="Arial"/>
        </w:rPr>
        <w:t xml:space="preserve">, social work, applied behavior analysis, behavioral medicine, speech and </w:t>
      </w:r>
      <w:r w:rsidR="002F47AD" w:rsidRPr="00DC1BEA">
        <w:rPr>
          <w:rFonts w:ascii="Arial" w:hAnsi="Arial" w:cs="Arial"/>
        </w:rPr>
        <w:t>language</w:t>
      </w:r>
      <w:r w:rsidR="006725A9" w:rsidRPr="00DC1BEA">
        <w:rPr>
          <w:rFonts w:ascii="Arial" w:hAnsi="Arial" w:cs="Arial"/>
        </w:rPr>
        <w:t xml:space="preserve">, rehabilitation, </w:t>
      </w:r>
      <w:r w:rsidR="002F47AD" w:rsidRPr="00DC1BEA">
        <w:rPr>
          <w:rFonts w:ascii="Arial" w:hAnsi="Arial" w:cs="Arial"/>
        </w:rPr>
        <w:t>marriage</w:t>
      </w:r>
      <w:r w:rsidR="006725A9" w:rsidRPr="00DC1BEA">
        <w:rPr>
          <w:rFonts w:ascii="Arial" w:hAnsi="Arial" w:cs="Arial"/>
        </w:rPr>
        <w:t xml:space="preserve"> and family therapy, or a comparable degree in human services </w:t>
      </w:r>
      <w:r w:rsidR="002F47AD" w:rsidRPr="00DC1BEA">
        <w:rPr>
          <w:rFonts w:ascii="Arial" w:hAnsi="Arial" w:cs="Arial"/>
        </w:rPr>
        <w:t>field</w:t>
      </w:r>
      <w:r w:rsidR="006725A9" w:rsidRPr="00DC1BEA">
        <w:rPr>
          <w:rFonts w:ascii="Arial" w:hAnsi="Arial" w:cs="Arial"/>
        </w:rPr>
        <w:t xml:space="preserve">; and at least one year of experience supporting </w:t>
      </w:r>
      <w:r w:rsidR="002F47AD" w:rsidRPr="00DC1BEA">
        <w:rPr>
          <w:rFonts w:ascii="Arial" w:hAnsi="Arial" w:cs="Arial"/>
        </w:rPr>
        <w:t>individuals</w:t>
      </w:r>
      <w:r w:rsidR="006725A9" w:rsidRPr="00DC1BEA">
        <w:rPr>
          <w:rFonts w:ascii="Arial" w:hAnsi="Arial" w:cs="Arial"/>
        </w:rPr>
        <w:t xml:space="preserve"> with intellectual and/or developmental disabilities. </w:t>
      </w:r>
    </w:p>
    <w:p w14:paraId="5EA2D4A5" w14:textId="77777777" w:rsidR="00597746" w:rsidRPr="00DC1BEA" w:rsidRDefault="00597746" w:rsidP="00596F93">
      <w:pPr>
        <w:spacing w:after="0" w:line="240" w:lineRule="auto"/>
        <w:jc w:val="center"/>
        <w:rPr>
          <w:rFonts w:ascii="Arial" w:hAnsi="Arial" w:cs="Arial"/>
          <w:b/>
          <w:bCs/>
        </w:rPr>
      </w:pPr>
    </w:p>
    <w:p w14:paraId="0353C20A" w14:textId="77777777" w:rsidR="00597746" w:rsidRPr="00DC1BEA" w:rsidRDefault="00597746" w:rsidP="00596F93">
      <w:pPr>
        <w:spacing w:after="0" w:line="240" w:lineRule="auto"/>
        <w:jc w:val="center"/>
        <w:rPr>
          <w:rFonts w:ascii="Arial" w:hAnsi="Arial" w:cs="Arial"/>
          <w:b/>
          <w:bCs/>
        </w:rPr>
      </w:pPr>
    </w:p>
    <w:p w14:paraId="1B5B93E6" w14:textId="77777777" w:rsidR="00597746" w:rsidRPr="00DC1BEA" w:rsidRDefault="00597746" w:rsidP="00596F93">
      <w:pPr>
        <w:spacing w:after="0" w:line="240" w:lineRule="auto"/>
        <w:jc w:val="center"/>
        <w:rPr>
          <w:rFonts w:ascii="Arial" w:hAnsi="Arial" w:cs="Arial"/>
          <w:b/>
          <w:bCs/>
        </w:rPr>
      </w:pPr>
    </w:p>
    <w:p w14:paraId="621E1BD8" w14:textId="77777777" w:rsidR="00597746" w:rsidRPr="00DC1BEA" w:rsidRDefault="00597746" w:rsidP="00596F93">
      <w:pPr>
        <w:spacing w:after="0" w:line="240" w:lineRule="auto"/>
        <w:jc w:val="center"/>
        <w:rPr>
          <w:rFonts w:ascii="Arial" w:hAnsi="Arial" w:cs="Arial"/>
          <w:b/>
          <w:bCs/>
        </w:rPr>
      </w:pPr>
    </w:p>
    <w:p w14:paraId="5B992B52" w14:textId="77777777" w:rsidR="00597746" w:rsidRPr="00DC1BEA" w:rsidRDefault="00597746" w:rsidP="00596F93">
      <w:pPr>
        <w:spacing w:after="0" w:line="240" w:lineRule="auto"/>
        <w:jc w:val="center"/>
        <w:rPr>
          <w:rFonts w:ascii="Arial" w:hAnsi="Arial" w:cs="Arial"/>
          <w:b/>
          <w:bCs/>
        </w:rPr>
      </w:pPr>
    </w:p>
    <w:p w14:paraId="16A6F831" w14:textId="77777777" w:rsidR="00597746" w:rsidRPr="00DC1BEA" w:rsidRDefault="00597746" w:rsidP="00596F93">
      <w:pPr>
        <w:spacing w:after="0" w:line="240" w:lineRule="auto"/>
        <w:jc w:val="center"/>
        <w:rPr>
          <w:rFonts w:ascii="Arial" w:hAnsi="Arial" w:cs="Arial"/>
          <w:b/>
          <w:bCs/>
        </w:rPr>
      </w:pPr>
    </w:p>
    <w:p w14:paraId="5BB33E99" w14:textId="77777777" w:rsidR="00597746" w:rsidRPr="00DC1BEA" w:rsidRDefault="00597746" w:rsidP="00596F93">
      <w:pPr>
        <w:spacing w:after="0" w:line="240" w:lineRule="auto"/>
        <w:jc w:val="center"/>
        <w:rPr>
          <w:rFonts w:ascii="Arial" w:hAnsi="Arial" w:cs="Arial"/>
          <w:b/>
          <w:bCs/>
        </w:rPr>
      </w:pPr>
    </w:p>
    <w:p w14:paraId="3B3E45EA" w14:textId="77777777" w:rsidR="00340495" w:rsidRPr="00DC1BEA" w:rsidRDefault="00340495" w:rsidP="00596F93">
      <w:pPr>
        <w:spacing w:after="0" w:line="240" w:lineRule="auto"/>
        <w:jc w:val="center"/>
        <w:rPr>
          <w:rFonts w:ascii="Arial" w:hAnsi="Arial" w:cs="Arial"/>
          <w:b/>
          <w:bCs/>
        </w:rPr>
      </w:pPr>
    </w:p>
    <w:p w14:paraId="653A29F5" w14:textId="77777777" w:rsidR="00340495" w:rsidRPr="00DC1BEA" w:rsidRDefault="00340495" w:rsidP="00596F93">
      <w:pPr>
        <w:spacing w:after="0" w:line="240" w:lineRule="auto"/>
        <w:jc w:val="center"/>
        <w:rPr>
          <w:rFonts w:ascii="Arial" w:hAnsi="Arial" w:cs="Arial"/>
          <w:b/>
          <w:bCs/>
        </w:rPr>
      </w:pPr>
    </w:p>
    <w:p w14:paraId="3958995E" w14:textId="77777777" w:rsidR="00340495" w:rsidRPr="00DC1BEA" w:rsidRDefault="00340495" w:rsidP="00596F93">
      <w:pPr>
        <w:spacing w:after="0" w:line="240" w:lineRule="auto"/>
        <w:jc w:val="center"/>
        <w:rPr>
          <w:rFonts w:ascii="Arial" w:hAnsi="Arial" w:cs="Arial"/>
          <w:b/>
          <w:bCs/>
        </w:rPr>
      </w:pPr>
    </w:p>
    <w:p w14:paraId="27D8E162" w14:textId="77777777" w:rsidR="00340495" w:rsidRPr="00DC1BEA" w:rsidRDefault="00340495" w:rsidP="00596F93">
      <w:pPr>
        <w:spacing w:after="0" w:line="240" w:lineRule="auto"/>
        <w:jc w:val="center"/>
        <w:rPr>
          <w:rFonts w:ascii="Arial" w:hAnsi="Arial" w:cs="Arial"/>
          <w:b/>
          <w:bCs/>
        </w:rPr>
      </w:pPr>
    </w:p>
    <w:p w14:paraId="4F84C169" w14:textId="77777777" w:rsidR="00597746" w:rsidRPr="00DC1BEA" w:rsidRDefault="00597746" w:rsidP="00596F93">
      <w:pPr>
        <w:spacing w:after="0" w:line="240" w:lineRule="auto"/>
        <w:jc w:val="center"/>
        <w:rPr>
          <w:rFonts w:ascii="Arial" w:hAnsi="Arial" w:cs="Arial"/>
          <w:b/>
          <w:bCs/>
        </w:rPr>
      </w:pPr>
    </w:p>
    <w:p w14:paraId="07F1C677" w14:textId="77777777" w:rsidR="00597746" w:rsidRPr="00DC1BEA" w:rsidRDefault="00597746" w:rsidP="00596F93">
      <w:pPr>
        <w:spacing w:after="0" w:line="240" w:lineRule="auto"/>
        <w:jc w:val="center"/>
        <w:rPr>
          <w:rFonts w:ascii="Arial" w:hAnsi="Arial" w:cs="Arial"/>
          <w:b/>
          <w:bCs/>
        </w:rPr>
      </w:pPr>
    </w:p>
    <w:p w14:paraId="5DFB3222" w14:textId="77777777" w:rsidR="00597746" w:rsidRPr="00DC1BEA" w:rsidRDefault="00597746" w:rsidP="00596F93">
      <w:pPr>
        <w:spacing w:after="0" w:line="240" w:lineRule="auto"/>
        <w:jc w:val="center"/>
        <w:rPr>
          <w:rFonts w:ascii="Arial" w:hAnsi="Arial" w:cs="Arial"/>
          <w:b/>
          <w:bCs/>
        </w:rPr>
      </w:pPr>
    </w:p>
    <w:p w14:paraId="2E3D6EB6" w14:textId="77777777" w:rsidR="00597746" w:rsidRPr="00DC1BEA" w:rsidRDefault="00597746" w:rsidP="00596F93">
      <w:pPr>
        <w:spacing w:after="0" w:line="240" w:lineRule="auto"/>
        <w:jc w:val="center"/>
        <w:rPr>
          <w:rFonts w:ascii="Arial" w:hAnsi="Arial" w:cs="Arial"/>
          <w:b/>
          <w:bCs/>
        </w:rPr>
      </w:pPr>
    </w:p>
    <w:p w14:paraId="6900241C" w14:textId="6D1C88D3" w:rsidR="00596F93" w:rsidRPr="00DC1BEA" w:rsidRDefault="00596F93" w:rsidP="00596F93">
      <w:pPr>
        <w:spacing w:after="0" w:line="240" w:lineRule="auto"/>
        <w:jc w:val="center"/>
        <w:rPr>
          <w:rFonts w:ascii="Arial" w:hAnsi="Arial" w:cs="Arial"/>
          <w:b/>
          <w:bCs/>
        </w:rPr>
      </w:pPr>
      <w:r w:rsidRPr="00DC1BEA">
        <w:rPr>
          <w:rFonts w:ascii="Arial" w:hAnsi="Arial" w:cs="Arial"/>
          <w:b/>
          <w:bCs/>
        </w:rPr>
        <w:lastRenderedPageBreak/>
        <w:t>Alta California Regional Center</w:t>
      </w:r>
    </w:p>
    <w:p w14:paraId="19B09F07" w14:textId="77777777" w:rsidR="00A1686F" w:rsidRPr="00DC1BEA" w:rsidRDefault="00A1686F" w:rsidP="00596F93">
      <w:pPr>
        <w:spacing w:after="0" w:line="240" w:lineRule="auto"/>
        <w:jc w:val="center"/>
        <w:rPr>
          <w:rFonts w:ascii="Arial" w:hAnsi="Arial" w:cs="Arial"/>
          <w:b/>
          <w:bCs/>
        </w:rPr>
      </w:pPr>
    </w:p>
    <w:p w14:paraId="7BE27192" w14:textId="6C75D455" w:rsidR="00A1686F" w:rsidRPr="00DC1BEA" w:rsidRDefault="00596F93" w:rsidP="00596F93">
      <w:pPr>
        <w:spacing w:after="0" w:line="240" w:lineRule="auto"/>
        <w:jc w:val="center"/>
        <w:rPr>
          <w:rFonts w:ascii="Arial" w:hAnsi="Arial" w:cs="Arial"/>
          <w:b/>
          <w:bCs/>
        </w:rPr>
      </w:pPr>
      <w:r w:rsidRPr="00DC1BEA">
        <w:rPr>
          <w:rFonts w:ascii="Arial" w:hAnsi="Arial" w:cs="Arial"/>
          <w:b/>
          <w:bCs/>
        </w:rPr>
        <w:t>Appendix A</w:t>
      </w:r>
    </w:p>
    <w:p w14:paraId="45762568" w14:textId="7CA9099B" w:rsidR="00596F93" w:rsidRPr="00DC1BEA" w:rsidRDefault="00596F93" w:rsidP="00596F93">
      <w:pPr>
        <w:spacing w:after="0" w:line="240" w:lineRule="auto"/>
        <w:jc w:val="center"/>
        <w:rPr>
          <w:rFonts w:ascii="Arial" w:hAnsi="Arial" w:cs="Arial"/>
          <w:b/>
          <w:bCs/>
        </w:rPr>
      </w:pPr>
      <w:r w:rsidRPr="00DC1BEA">
        <w:rPr>
          <w:rFonts w:ascii="Arial" w:hAnsi="Arial" w:cs="Arial"/>
          <w:b/>
          <w:bCs/>
        </w:rPr>
        <w:t xml:space="preserve"> </w:t>
      </w:r>
      <w:r w:rsidR="00576A92" w:rsidRPr="00DC1BEA">
        <w:rPr>
          <w:rFonts w:ascii="Arial" w:hAnsi="Arial" w:cs="Arial"/>
          <w:b/>
          <w:bCs/>
        </w:rPr>
        <w:t>Adaptive Skills Training</w:t>
      </w:r>
      <w:r w:rsidR="00AC2BED" w:rsidRPr="00DC1BEA">
        <w:rPr>
          <w:rFonts w:ascii="Arial" w:hAnsi="Arial" w:cs="Arial"/>
          <w:b/>
          <w:bCs/>
        </w:rPr>
        <w:t xml:space="preserve"> Report Writing Guidelines</w:t>
      </w:r>
    </w:p>
    <w:p w14:paraId="6E6DC241" w14:textId="77777777" w:rsidR="00596F93" w:rsidRPr="00DC1BEA" w:rsidRDefault="00596F93" w:rsidP="00596F93">
      <w:pPr>
        <w:spacing w:after="0" w:line="240" w:lineRule="auto"/>
        <w:rPr>
          <w:rFonts w:ascii="Arial" w:hAnsi="Arial" w:cs="Arial"/>
        </w:rPr>
      </w:pPr>
    </w:p>
    <w:p w14:paraId="27368A7B" w14:textId="1194EDFA" w:rsidR="00BD659C" w:rsidRPr="00DC1BEA" w:rsidRDefault="00596F93" w:rsidP="00064FAB">
      <w:pPr>
        <w:spacing w:after="0" w:line="240" w:lineRule="auto"/>
        <w:rPr>
          <w:rFonts w:ascii="Arial" w:hAnsi="Arial" w:cs="Arial"/>
        </w:rPr>
      </w:pPr>
      <w:r w:rsidRPr="00DC1BEA">
        <w:rPr>
          <w:rFonts w:ascii="Arial" w:hAnsi="Arial" w:cs="Arial"/>
        </w:rPr>
        <w:t>The following is a list of components that are important to include in any</w:t>
      </w:r>
      <w:r w:rsidR="00AC2BED" w:rsidRPr="00DC1BEA">
        <w:rPr>
          <w:rFonts w:ascii="Arial" w:hAnsi="Arial" w:cs="Arial"/>
        </w:rPr>
        <w:t xml:space="preserve"> treatment </w:t>
      </w:r>
      <w:r w:rsidR="00E37766" w:rsidRPr="00DC1BEA">
        <w:rPr>
          <w:rFonts w:ascii="Arial" w:hAnsi="Arial" w:cs="Arial"/>
        </w:rPr>
        <w:t>service reports</w:t>
      </w:r>
      <w:r w:rsidRPr="00DC1BEA">
        <w:rPr>
          <w:rFonts w:ascii="Arial" w:hAnsi="Arial" w:cs="Arial"/>
        </w:rPr>
        <w:t xml:space="preserve"> generated for ACRC. Regardless of the style or layout of individual vendor reports, at a minimum the following general content components should be included to assist </w:t>
      </w:r>
      <w:r w:rsidR="00AC2BED" w:rsidRPr="00DC1BEA">
        <w:rPr>
          <w:rFonts w:ascii="Arial" w:hAnsi="Arial" w:cs="Arial"/>
        </w:rPr>
        <w:t xml:space="preserve">assessing service efficacy and needs. </w:t>
      </w:r>
    </w:p>
    <w:p w14:paraId="060C62E7" w14:textId="77777777" w:rsidR="00064FAB" w:rsidRPr="00DC1BEA" w:rsidRDefault="00064FAB" w:rsidP="00064FAB">
      <w:pPr>
        <w:spacing w:after="0" w:line="240" w:lineRule="auto"/>
        <w:rPr>
          <w:rFonts w:ascii="Arial" w:hAnsi="Arial" w:cs="Arial"/>
        </w:rPr>
      </w:pPr>
    </w:p>
    <w:p w14:paraId="726B6640" w14:textId="77777777" w:rsidR="00BD659C" w:rsidRPr="00DC1BEA" w:rsidRDefault="00BD659C" w:rsidP="00BD659C">
      <w:pPr>
        <w:rPr>
          <w:rFonts w:ascii="Arial" w:hAnsi="Arial" w:cs="Arial"/>
          <w:b/>
        </w:rPr>
      </w:pPr>
      <w:r w:rsidRPr="00DC1BEA">
        <w:rPr>
          <w:rFonts w:ascii="Arial" w:hAnsi="Arial" w:cs="Arial"/>
          <w:b/>
        </w:rPr>
        <w:t>General Information</w:t>
      </w:r>
    </w:p>
    <w:p w14:paraId="1D3E8FBA" w14:textId="118D4461" w:rsidR="00BD659C" w:rsidRPr="00DC1BEA" w:rsidRDefault="00BD659C" w:rsidP="00BD659C">
      <w:pPr>
        <w:numPr>
          <w:ilvl w:val="0"/>
          <w:numId w:val="18"/>
        </w:numPr>
        <w:tabs>
          <w:tab w:val="clear" w:pos="1080"/>
          <w:tab w:val="num" w:pos="720"/>
        </w:tabs>
        <w:spacing w:after="0" w:line="240" w:lineRule="auto"/>
        <w:ind w:left="720"/>
        <w:rPr>
          <w:rFonts w:ascii="Arial" w:hAnsi="Arial" w:cs="Arial"/>
        </w:rPr>
      </w:pPr>
      <w:r w:rsidRPr="00DC1BEA">
        <w:rPr>
          <w:rFonts w:ascii="Arial" w:hAnsi="Arial" w:cs="Arial"/>
        </w:rPr>
        <w:t xml:space="preserve">Identifying Information including the following: Client Name, DOB, Age, Parents/Guardians, Address, Phone, Start Date of Program, Service Coordinator, Date of report, Dates of reporting range, </w:t>
      </w:r>
      <w:r w:rsidR="00576A92" w:rsidRPr="00DC1BEA">
        <w:rPr>
          <w:rFonts w:ascii="Arial" w:hAnsi="Arial" w:cs="Arial"/>
        </w:rPr>
        <w:t xml:space="preserve">Adaptive Skills Training Professional </w:t>
      </w:r>
      <w:r w:rsidRPr="00DC1BEA">
        <w:rPr>
          <w:rFonts w:ascii="Arial" w:hAnsi="Arial" w:cs="Arial"/>
        </w:rPr>
        <w:t>and/or report author</w:t>
      </w:r>
      <w:r w:rsidR="00576A92" w:rsidRPr="00DC1BEA">
        <w:rPr>
          <w:rFonts w:ascii="Arial" w:hAnsi="Arial" w:cs="Arial"/>
        </w:rPr>
        <w:t xml:space="preserve"> if different. </w:t>
      </w:r>
    </w:p>
    <w:p w14:paraId="041C8A65" w14:textId="189C8D8F" w:rsidR="00BD659C" w:rsidRPr="00DC1BEA" w:rsidRDefault="00BD659C" w:rsidP="00BD659C">
      <w:pPr>
        <w:numPr>
          <w:ilvl w:val="0"/>
          <w:numId w:val="18"/>
        </w:numPr>
        <w:tabs>
          <w:tab w:val="clear" w:pos="1080"/>
          <w:tab w:val="num" w:pos="720"/>
        </w:tabs>
        <w:spacing w:after="0" w:line="240" w:lineRule="auto"/>
        <w:ind w:left="720"/>
        <w:rPr>
          <w:rFonts w:ascii="Arial" w:hAnsi="Arial" w:cs="Arial"/>
        </w:rPr>
      </w:pPr>
      <w:r w:rsidRPr="00DC1BEA">
        <w:rPr>
          <w:rFonts w:ascii="Arial" w:hAnsi="Arial" w:cs="Arial"/>
        </w:rPr>
        <w:t xml:space="preserve">Program information including: type of service being provided, a brief description of the program/group (age ranges, anticipated duration, intensity, purpose &amp; anticipated outcomes, frequency and duration of sessions). </w:t>
      </w:r>
    </w:p>
    <w:p w14:paraId="5A18A5F4" w14:textId="0B81D3A0" w:rsidR="00BD659C" w:rsidRPr="00DC1BEA" w:rsidRDefault="00BD659C" w:rsidP="00BD659C">
      <w:pPr>
        <w:numPr>
          <w:ilvl w:val="0"/>
          <w:numId w:val="18"/>
        </w:numPr>
        <w:tabs>
          <w:tab w:val="clear" w:pos="1080"/>
          <w:tab w:val="num" w:pos="720"/>
        </w:tabs>
        <w:spacing w:after="0" w:line="240" w:lineRule="auto"/>
        <w:ind w:left="720"/>
        <w:rPr>
          <w:rFonts w:ascii="Arial" w:hAnsi="Arial" w:cs="Arial"/>
        </w:rPr>
      </w:pPr>
      <w:r w:rsidRPr="00DC1BEA">
        <w:rPr>
          <w:rFonts w:ascii="Arial" w:hAnsi="Arial" w:cs="Arial"/>
        </w:rPr>
        <w:t>Number of hours previously recommended/ number of hours actually provided</w:t>
      </w:r>
      <w:r w:rsidRPr="00DC1BEA">
        <w:rPr>
          <w:rFonts w:ascii="Arial" w:hAnsi="Arial" w:cs="Arial"/>
          <w:i/>
        </w:rPr>
        <w:t xml:space="preserve"> *Not applicable for assessment reports</w:t>
      </w:r>
    </w:p>
    <w:p w14:paraId="3AE286B3" w14:textId="77777777" w:rsidR="00864ED5" w:rsidRPr="00DC1BEA" w:rsidRDefault="00864ED5" w:rsidP="00864ED5">
      <w:pPr>
        <w:spacing w:after="0" w:line="240" w:lineRule="auto"/>
        <w:ind w:left="720"/>
        <w:rPr>
          <w:rFonts w:ascii="Arial" w:hAnsi="Arial" w:cs="Arial"/>
        </w:rPr>
      </w:pPr>
    </w:p>
    <w:p w14:paraId="7EA36597" w14:textId="77777777" w:rsidR="00BD659C" w:rsidRPr="00DC1BEA" w:rsidRDefault="00BD659C" w:rsidP="00BD659C">
      <w:pPr>
        <w:rPr>
          <w:rFonts w:ascii="Arial" w:hAnsi="Arial" w:cs="Arial"/>
          <w:b/>
        </w:rPr>
      </w:pPr>
      <w:r w:rsidRPr="00DC1BEA">
        <w:rPr>
          <w:rFonts w:ascii="Arial" w:hAnsi="Arial" w:cs="Arial"/>
          <w:b/>
        </w:rPr>
        <w:t>Background Information</w:t>
      </w:r>
    </w:p>
    <w:p w14:paraId="5D7D5DE5" w14:textId="77777777" w:rsidR="00BD659C" w:rsidRPr="00DC1BEA" w:rsidRDefault="00BD659C" w:rsidP="00BD659C">
      <w:pPr>
        <w:numPr>
          <w:ilvl w:val="0"/>
          <w:numId w:val="21"/>
        </w:numPr>
        <w:spacing w:after="0" w:line="240" w:lineRule="auto"/>
        <w:rPr>
          <w:rFonts w:ascii="Arial" w:hAnsi="Arial" w:cs="Arial"/>
          <w:b/>
        </w:rPr>
      </w:pPr>
      <w:r w:rsidRPr="00DC1BEA">
        <w:rPr>
          <w:rFonts w:ascii="Arial" w:hAnsi="Arial" w:cs="Arial"/>
        </w:rPr>
        <w:t>Pertinent client information- medical, diagnostic</w:t>
      </w:r>
    </w:p>
    <w:p w14:paraId="5678483F" w14:textId="59623D8A" w:rsidR="00BD659C" w:rsidRPr="00DC1BEA" w:rsidRDefault="00BD659C" w:rsidP="00BD659C">
      <w:pPr>
        <w:numPr>
          <w:ilvl w:val="0"/>
          <w:numId w:val="21"/>
        </w:numPr>
        <w:spacing w:after="0" w:line="240" w:lineRule="auto"/>
        <w:rPr>
          <w:rFonts w:ascii="Arial" w:hAnsi="Arial" w:cs="Arial"/>
          <w:b/>
        </w:rPr>
      </w:pPr>
      <w:r w:rsidRPr="00DC1BEA">
        <w:rPr>
          <w:rFonts w:ascii="Arial" w:hAnsi="Arial" w:cs="Arial"/>
        </w:rPr>
        <w:t xml:space="preserve">Other information </w:t>
      </w:r>
      <w:r w:rsidR="00050C28" w:rsidRPr="00DC1BEA">
        <w:rPr>
          <w:rFonts w:ascii="Arial" w:hAnsi="Arial" w:cs="Arial"/>
        </w:rPr>
        <w:t>affecting</w:t>
      </w:r>
      <w:r w:rsidRPr="00DC1BEA">
        <w:rPr>
          <w:rFonts w:ascii="Arial" w:hAnsi="Arial" w:cs="Arial"/>
        </w:rPr>
        <w:t xml:space="preserve"> service delivery (school schedule, other services, siblings, custody arrangements etc.)</w:t>
      </w:r>
    </w:p>
    <w:p w14:paraId="2E3D47B1" w14:textId="77777777" w:rsidR="00E0389E" w:rsidRPr="00DC1BEA" w:rsidRDefault="00E0389E" w:rsidP="00E0389E">
      <w:pPr>
        <w:spacing w:after="0" w:line="240" w:lineRule="auto"/>
        <w:ind w:left="720"/>
        <w:rPr>
          <w:rFonts w:ascii="Arial" w:hAnsi="Arial" w:cs="Arial"/>
          <w:b/>
        </w:rPr>
      </w:pPr>
    </w:p>
    <w:p w14:paraId="5F7877D2" w14:textId="03186446" w:rsidR="00BD659C" w:rsidRPr="00DC1BEA" w:rsidRDefault="00BD659C" w:rsidP="00BD659C">
      <w:pPr>
        <w:rPr>
          <w:rFonts w:ascii="Arial" w:hAnsi="Arial" w:cs="Arial"/>
          <w:b/>
        </w:rPr>
      </w:pPr>
      <w:r w:rsidRPr="00DC1BEA">
        <w:rPr>
          <w:rFonts w:ascii="Arial" w:hAnsi="Arial" w:cs="Arial"/>
          <w:b/>
        </w:rPr>
        <w:t>Client/ Family Information &amp; Goals</w:t>
      </w:r>
    </w:p>
    <w:p w14:paraId="2B999273" w14:textId="604E6E93" w:rsidR="00BD659C" w:rsidRPr="00DC1BEA" w:rsidRDefault="00BD659C" w:rsidP="00BD659C">
      <w:pPr>
        <w:numPr>
          <w:ilvl w:val="0"/>
          <w:numId w:val="22"/>
        </w:numPr>
        <w:spacing w:after="0" w:line="240" w:lineRule="auto"/>
        <w:rPr>
          <w:rFonts w:ascii="Arial" w:hAnsi="Arial" w:cs="Arial"/>
        </w:rPr>
      </w:pPr>
      <w:r w:rsidRPr="00DC1BEA">
        <w:rPr>
          <w:rFonts w:ascii="Arial" w:hAnsi="Arial" w:cs="Arial"/>
        </w:rPr>
        <w:t>Client priorities</w:t>
      </w:r>
    </w:p>
    <w:p w14:paraId="3E36B190" w14:textId="20E597F4" w:rsidR="00BD659C" w:rsidRPr="00DC1BEA" w:rsidRDefault="00BD659C" w:rsidP="00BD659C">
      <w:pPr>
        <w:numPr>
          <w:ilvl w:val="0"/>
          <w:numId w:val="22"/>
        </w:numPr>
        <w:spacing w:after="0" w:line="240" w:lineRule="auto"/>
        <w:rPr>
          <w:rFonts w:ascii="Arial" w:hAnsi="Arial" w:cs="Arial"/>
        </w:rPr>
      </w:pPr>
      <w:r w:rsidRPr="00DC1BEA">
        <w:rPr>
          <w:rFonts w:ascii="Arial" w:hAnsi="Arial" w:cs="Arial"/>
        </w:rPr>
        <w:t xml:space="preserve">Family/ caregiver priorities </w:t>
      </w:r>
    </w:p>
    <w:p w14:paraId="3D94137A" w14:textId="196406AA" w:rsidR="00BD659C" w:rsidRPr="00DC1BEA" w:rsidRDefault="00BD659C" w:rsidP="00BD659C">
      <w:pPr>
        <w:numPr>
          <w:ilvl w:val="0"/>
          <w:numId w:val="22"/>
        </w:numPr>
        <w:spacing w:after="0" w:line="240" w:lineRule="auto"/>
        <w:rPr>
          <w:rFonts w:ascii="Arial" w:hAnsi="Arial" w:cs="Arial"/>
        </w:rPr>
      </w:pPr>
      <w:r w:rsidRPr="00DC1BEA">
        <w:rPr>
          <w:rFonts w:ascii="Arial" w:hAnsi="Arial" w:cs="Arial"/>
        </w:rPr>
        <w:t>Amount of family/caregiver participation in program (recommended and actual)</w:t>
      </w:r>
    </w:p>
    <w:p w14:paraId="74BC1705" w14:textId="0A7873AE" w:rsidR="00BD659C" w:rsidRPr="00DC1BEA" w:rsidRDefault="00BD659C" w:rsidP="00BD659C">
      <w:pPr>
        <w:numPr>
          <w:ilvl w:val="0"/>
          <w:numId w:val="22"/>
        </w:numPr>
        <w:spacing w:after="0" w:line="240" w:lineRule="auto"/>
        <w:rPr>
          <w:rFonts w:ascii="Arial" w:hAnsi="Arial" w:cs="Arial"/>
        </w:rPr>
      </w:pPr>
      <w:r w:rsidRPr="00DC1BEA">
        <w:rPr>
          <w:rFonts w:ascii="Arial" w:hAnsi="Arial" w:cs="Arial"/>
        </w:rPr>
        <w:t xml:space="preserve">Parent/ </w:t>
      </w:r>
      <w:r w:rsidR="00651954" w:rsidRPr="00DC1BEA">
        <w:rPr>
          <w:rFonts w:ascii="Arial" w:hAnsi="Arial" w:cs="Arial"/>
        </w:rPr>
        <w:t>caregiver</w:t>
      </w:r>
      <w:r w:rsidRPr="00DC1BEA">
        <w:rPr>
          <w:rFonts w:ascii="Arial" w:hAnsi="Arial" w:cs="Arial"/>
        </w:rPr>
        <w:t xml:space="preserve"> training goals and/or goals for generalization</w:t>
      </w:r>
      <w:r w:rsidR="00733D33" w:rsidRPr="00DC1BEA">
        <w:rPr>
          <w:rFonts w:ascii="Arial" w:hAnsi="Arial" w:cs="Arial"/>
        </w:rPr>
        <w:t xml:space="preserve"> if applicable</w:t>
      </w:r>
    </w:p>
    <w:p w14:paraId="6ECC03A3" w14:textId="77777777" w:rsidR="00BD659C" w:rsidRPr="00DC1BEA" w:rsidRDefault="00BD659C" w:rsidP="00BD659C">
      <w:pPr>
        <w:rPr>
          <w:rFonts w:ascii="Arial" w:hAnsi="Arial" w:cs="Arial"/>
          <w:b/>
        </w:rPr>
      </w:pPr>
    </w:p>
    <w:p w14:paraId="44608C3E" w14:textId="6CD62E19" w:rsidR="00056632" w:rsidRPr="00DC1BEA" w:rsidRDefault="00056632" w:rsidP="00056632">
      <w:pPr>
        <w:rPr>
          <w:rFonts w:ascii="Arial" w:hAnsi="Arial" w:cs="Arial"/>
          <w:b/>
        </w:rPr>
      </w:pPr>
      <w:r w:rsidRPr="00DC1BEA">
        <w:rPr>
          <w:rFonts w:ascii="Arial" w:hAnsi="Arial" w:cs="Arial"/>
          <w:b/>
        </w:rPr>
        <w:t>Service Narrative</w:t>
      </w:r>
    </w:p>
    <w:p w14:paraId="46F107A1" w14:textId="77777777" w:rsidR="00056632" w:rsidRPr="00DC1BEA" w:rsidRDefault="00056632" w:rsidP="00056632">
      <w:pPr>
        <w:numPr>
          <w:ilvl w:val="0"/>
          <w:numId w:val="23"/>
        </w:numPr>
        <w:spacing w:after="0" w:line="240" w:lineRule="auto"/>
        <w:rPr>
          <w:rFonts w:ascii="Arial" w:hAnsi="Arial" w:cs="Arial"/>
        </w:rPr>
      </w:pPr>
      <w:r w:rsidRPr="00DC1BEA">
        <w:rPr>
          <w:rFonts w:ascii="Arial" w:hAnsi="Arial" w:cs="Arial"/>
        </w:rPr>
        <w:t>Descriptions of resources and special materials used</w:t>
      </w:r>
    </w:p>
    <w:p w14:paraId="27BE94EA" w14:textId="77777777" w:rsidR="00056632" w:rsidRPr="00DC1BEA" w:rsidRDefault="00056632" w:rsidP="00056632">
      <w:pPr>
        <w:numPr>
          <w:ilvl w:val="0"/>
          <w:numId w:val="23"/>
        </w:numPr>
        <w:spacing w:after="0" w:line="240" w:lineRule="auto"/>
        <w:rPr>
          <w:rFonts w:ascii="Arial" w:hAnsi="Arial" w:cs="Arial"/>
        </w:rPr>
      </w:pPr>
      <w:r w:rsidRPr="00DC1BEA">
        <w:rPr>
          <w:rFonts w:ascii="Arial" w:hAnsi="Arial" w:cs="Arial"/>
        </w:rPr>
        <w:t>Description of teaching/training plans utilized</w:t>
      </w:r>
    </w:p>
    <w:p w14:paraId="55639E49" w14:textId="77777777" w:rsidR="00056632" w:rsidRPr="00DC1BEA" w:rsidRDefault="00056632" w:rsidP="00056632">
      <w:pPr>
        <w:numPr>
          <w:ilvl w:val="0"/>
          <w:numId w:val="23"/>
        </w:numPr>
        <w:spacing w:after="0" w:line="240" w:lineRule="auto"/>
        <w:rPr>
          <w:rFonts w:ascii="Arial" w:hAnsi="Arial" w:cs="Arial"/>
        </w:rPr>
      </w:pPr>
      <w:r w:rsidRPr="00DC1BEA">
        <w:rPr>
          <w:rFonts w:ascii="Arial" w:hAnsi="Arial" w:cs="Arial"/>
        </w:rPr>
        <w:t>Other qualitative or anecdotal stories (optional)</w:t>
      </w:r>
    </w:p>
    <w:p w14:paraId="4B6387E0" w14:textId="77777777" w:rsidR="00056632" w:rsidRPr="00DC1BEA" w:rsidRDefault="00056632" w:rsidP="00BD659C">
      <w:pPr>
        <w:rPr>
          <w:rFonts w:ascii="Arial" w:hAnsi="Arial" w:cs="Arial"/>
          <w:b/>
        </w:rPr>
      </w:pPr>
    </w:p>
    <w:p w14:paraId="23B488EA" w14:textId="53219BD1" w:rsidR="00BD659C" w:rsidRPr="00DC1BEA" w:rsidRDefault="00BD659C" w:rsidP="00BD659C">
      <w:pPr>
        <w:rPr>
          <w:rFonts w:ascii="Arial" w:hAnsi="Arial" w:cs="Arial"/>
          <w:b/>
        </w:rPr>
      </w:pPr>
      <w:r w:rsidRPr="00DC1BEA">
        <w:rPr>
          <w:rFonts w:ascii="Arial" w:hAnsi="Arial" w:cs="Arial"/>
          <w:b/>
        </w:rPr>
        <w:t>Reporting on Client &amp; Family Goals/Objectives</w:t>
      </w:r>
    </w:p>
    <w:p w14:paraId="5FF546DB" w14:textId="7C52518E" w:rsidR="00BD659C" w:rsidRPr="00DC1BEA" w:rsidRDefault="00BD659C" w:rsidP="00BD659C">
      <w:pPr>
        <w:numPr>
          <w:ilvl w:val="0"/>
          <w:numId w:val="19"/>
        </w:numPr>
        <w:spacing w:after="0" w:line="240" w:lineRule="auto"/>
        <w:rPr>
          <w:rFonts w:ascii="Arial" w:hAnsi="Arial" w:cs="Arial"/>
          <w:b/>
        </w:rPr>
      </w:pPr>
      <w:r w:rsidRPr="00DC1BEA">
        <w:rPr>
          <w:rFonts w:ascii="Arial" w:hAnsi="Arial" w:cs="Arial"/>
        </w:rPr>
        <w:t xml:space="preserve">Goals written utilizing specific, observable, </w:t>
      </w:r>
      <w:r w:rsidR="00651954" w:rsidRPr="00DC1BEA">
        <w:rPr>
          <w:rFonts w:ascii="Arial" w:hAnsi="Arial" w:cs="Arial"/>
        </w:rPr>
        <w:t>measurable</w:t>
      </w:r>
      <w:r w:rsidRPr="00DC1BEA">
        <w:rPr>
          <w:rFonts w:ascii="Arial" w:hAnsi="Arial" w:cs="Arial"/>
        </w:rPr>
        <w:t xml:space="preserve"> terms</w:t>
      </w:r>
    </w:p>
    <w:p w14:paraId="5FAC3532" w14:textId="66FF25D8" w:rsidR="00BD659C" w:rsidRPr="00DC1BEA" w:rsidRDefault="00BD659C" w:rsidP="00BD659C">
      <w:pPr>
        <w:numPr>
          <w:ilvl w:val="0"/>
          <w:numId w:val="19"/>
        </w:numPr>
        <w:spacing w:after="0" w:line="240" w:lineRule="auto"/>
        <w:rPr>
          <w:rFonts w:ascii="Arial" w:hAnsi="Arial" w:cs="Arial"/>
        </w:rPr>
      </w:pPr>
      <w:r w:rsidRPr="00DC1BEA">
        <w:rPr>
          <w:rFonts w:ascii="Arial" w:hAnsi="Arial" w:cs="Arial"/>
          <w:b/>
        </w:rPr>
        <w:t>Proposed Goals</w:t>
      </w:r>
      <w:r w:rsidRPr="00DC1BEA">
        <w:rPr>
          <w:rFonts w:ascii="Arial" w:hAnsi="Arial" w:cs="Arial"/>
        </w:rPr>
        <w:t xml:space="preserve"> should include the following:</w:t>
      </w:r>
      <w:r w:rsidRPr="00DC1BEA">
        <w:rPr>
          <w:rFonts w:ascii="Arial" w:hAnsi="Arial" w:cs="Arial"/>
          <w:b/>
        </w:rPr>
        <w:t xml:space="preserve"> </w:t>
      </w:r>
      <w:r w:rsidRPr="00DC1BEA">
        <w:rPr>
          <w:rFonts w:ascii="Arial" w:hAnsi="Arial" w:cs="Arial"/>
        </w:rPr>
        <w:t>Purpose of goal, current rates of skills targeted, benchmarks and/or target date for acquisition</w:t>
      </w:r>
    </w:p>
    <w:p w14:paraId="6C819FBF" w14:textId="355F8916" w:rsidR="00BD659C" w:rsidRPr="00DC1BEA" w:rsidRDefault="00BD659C" w:rsidP="00BD659C">
      <w:pPr>
        <w:numPr>
          <w:ilvl w:val="0"/>
          <w:numId w:val="19"/>
        </w:numPr>
        <w:spacing w:after="0" w:line="240" w:lineRule="auto"/>
        <w:rPr>
          <w:rFonts w:ascii="Arial" w:hAnsi="Arial" w:cs="Arial"/>
        </w:rPr>
      </w:pPr>
      <w:r w:rsidRPr="00DC1BEA">
        <w:rPr>
          <w:rFonts w:ascii="Arial" w:hAnsi="Arial" w:cs="Arial"/>
          <w:b/>
        </w:rPr>
        <w:t>Reporting on Previous Goals</w:t>
      </w:r>
      <w:r w:rsidRPr="00DC1BEA">
        <w:rPr>
          <w:rFonts w:ascii="Arial" w:hAnsi="Arial" w:cs="Arial"/>
        </w:rPr>
        <w:t xml:space="preserve"> should include the following: Date goal introduced, Progress made, current rate</w:t>
      </w:r>
      <w:r w:rsidR="00390AA0" w:rsidRPr="00DC1BEA">
        <w:rPr>
          <w:rFonts w:ascii="Arial" w:hAnsi="Arial" w:cs="Arial"/>
        </w:rPr>
        <w:t>s of skills</w:t>
      </w:r>
      <w:r w:rsidRPr="00DC1BEA">
        <w:rPr>
          <w:rFonts w:ascii="Arial" w:hAnsi="Arial" w:cs="Arial"/>
        </w:rPr>
        <w:t>, reasons for goals not met/ barriers to progress</w:t>
      </w:r>
    </w:p>
    <w:p w14:paraId="43DA4165" w14:textId="77777777" w:rsidR="00BD659C" w:rsidRPr="00DC1BEA" w:rsidRDefault="00BD659C" w:rsidP="00BD659C">
      <w:pPr>
        <w:numPr>
          <w:ilvl w:val="0"/>
          <w:numId w:val="19"/>
        </w:numPr>
        <w:spacing w:after="0" w:line="240" w:lineRule="auto"/>
        <w:rPr>
          <w:rFonts w:ascii="Arial" w:hAnsi="Arial" w:cs="Arial"/>
        </w:rPr>
      </w:pPr>
      <w:r w:rsidRPr="00DC1BEA">
        <w:rPr>
          <w:rFonts w:ascii="Arial" w:hAnsi="Arial" w:cs="Arial"/>
        </w:rPr>
        <w:lastRenderedPageBreak/>
        <w:t>Plans for generalization of mastered goals/objectives</w:t>
      </w:r>
    </w:p>
    <w:p w14:paraId="270BA5D2" w14:textId="77777777" w:rsidR="00BD659C" w:rsidRPr="00DC1BEA" w:rsidRDefault="00BD659C" w:rsidP="00BD659C">
      <w:pPr>
        <w:rPr>
          <w:rFonts w:ascii="Arial" w:hAnsi="Arial" w:cs="Arial"/>
        </w:rPr>
      </w:pPr>
    </w:p>
    <w:p w14:paraId="04E532DF" w14:textId="77777777" w:rsidR="00BD659C" w:rsidRPr="00DC1BEA" w:rsidRDefault="00BD659C" w:rsidP="00BD659C">
      <w:pPr>
        <w:rPr>
          <w:rFonts w:ascii="Arial" w:hAnsi="Arial" w:cs="Arial"/>
        </w:rPr>
      </w:pPr>
      <w:r w:rsidRPr="00DC1BEA">
        <w:rPr>
          <w:rFonts w:ascii="Arial" w:hAnsi="Arial" w:cs="Arial"/>
          <w:b/>
        </w:rPr>
        <w:t>Transition plan</w:t>
      </w:r>
      <w:r w:rsidRPr="00DC1BEA">
        <w:rPr>
          <w:rFonts w:ascii="Arial" w:hAnsi="Arial" w:cs="Arial"/>
        </w:rPr>
        <w:t xml:space="preserve"> </w:t>
      </w:r>
    </w:p>
    <w:p w14:paraId="4ED1C95B" w14:textId="61038CE7" w:rsidR="00864ED5" w:rsidRPr="00DC1BEA" w:rsidRDefault="00BD659C" w:rsidP="00BD659C">
      <w:pPr>
        <w:numPr>
          <w:ilvl w:val="0"/>
          <w:numId w:val="25"/>
        </w:numPr>
        <w:spacing w:after="0" w:line="240" w:lineRule="auto"/>
        <w:rPr>
          <w:rFonts w:ascii="Arial" w:hAnsi="Arial" w:cs="Arial"/>
        </w:rPr>
      </w:pPr>
      <w:r w:rsidRPr="00DC1BEA">
        <w:rPr>
          <w:rFonts w:ascii="Arial" w:hAnsi="Arial" w:cs="Arial"/>
        </w:rPr>
        <w:t>Including criteria to be met in order to transition to the next level of service (e.g., transition from bi-weekly to monthly meetings) and/or exit the program *</w:t>
      </w:r>
      <w:r w:rsidRPr="00DC1BEA">
        <w:rPr>
          <w:rFonts w:ascii="Arial" w:hAnsi="Arial" w:cs="Arial"/>
          <w:i/>
        </w:rPr>
        <w:t>Not applicable for assessment reports</w:t>
      </w:r>
    </w:p>
    <w:p w14:paraId="78D8CE0C" w14:textId="77777777" w:rsidR="00BC0491" w:rsidRPr="00DC1BEA" w:rsidRDefault="00BC0491" w:rsidP="00401E7C">
      <w:pPr>
        <w:spacing w:after="0" w:line="240" w:lineRule="auto"/>
        <w:rPr>
          <w:rFonts w:ascii="Arial" w:hAnsi="Arial" w:cs="Arial"/>
        </w:rPr>
      </w:pPr>
    </w:p>
    <w:p w14:paraId="6B590EE1" w14:textId="77777777" w:rsidR="00BD659C" w:rsidRPr="00DC1BEA" w:rsidRDefault="00BD659C" w:rsidP="00BD659C">
      <w:pPr>
        <w:rPr>
          <w:rFonts w:ascii="Arial" w:hAnsi="Arial" w:cs="Arial"/>
          <w:b/>
        </w:rPr>
      </w:pPr>
      <w:r w:rsidRPr="00DC1BEA">
        <w:rPr>
          <w:rFonts w:ascii="Arial" w:hAnsi="Arial" w:cs="Arial"/>
          <w:b/>
        </w:rPr>
        <w:t>Formatting/General</w:t>
      </w:r>
    </w:p>
    <w:p w14:paraId="529CB5D0" w14:textId="304BD9BB" w:rsidR="00BD659C" w:rsidRPr="00DC1BEA" w:rsidRDefault="00BD659C" w:rsidP="00BD659C">
      <w:pPr>
        <w:numPr>
          <w:ilvl w:val="0"/>
          <w:numId w:val="20"/>
        </w:numPr>
        <w:spacing w:after="0" w:line="240" w:lineRule="auto"/>
        <w:rPr>
          <w:rFonts w:ascii="Arial" w:hAnsi="Arial" w:cs="Arial"/>
          <w:b/>
        </w:rPr>
      </w:pPr>
      <w:r w:rsidRPr="00DC1BEA">
        <w:rPr>
          <w:rFonts w:ascii="Arial" w:hAnsi="Arial" w:cs="Arial"/>
        </w:rPr>
        <w:t xml:space="preserve">Narrative is written objectively </w:t>
      </w:r>
      <w:r w:rsidR="00682CB5" w:rsidRPr="00DC1BEA">
        <w:rPr>
          <w:rFonts w:ascii="Arial" w:hAnsi="Arial" w:cs="Arial"/>
        </w:rPr>
        <w:t xml:space="preserve">and </w:t>
      </w:r>
      <w:r w:rsidR="00553143" w:rsidRPr="00DC1BEA">
        <w:rPr>
          <w:rFonts w:ascii="Arial" w:hAnsi="Arial" w:cs="Arial"/>
        </w:rPr>
        <w:t>content i</w:t>
      </w:r>
      <w:r w:rsidR="00682CB5" w:rsidRPr="00DC1BEA">
        <w:rPr>
          <w:rFonts w:ascii="Arial" w:hAnsi="Arial" w:cs="Arial"/>
        </w:rPr>
        <w:t xml:space="preserve">s in </w:t>
      </w:r>
      <w:r w:rsidR="00553143" w:rsidRPr="00DC1BEA">
        <w:rPr>
          <w:rFonts w:ascii="Arial" w:hAnsi="Arial" w:cs="Arial"/>
        </w:rPr>
        <w:t>alignment</w:t>
      </w:r>
      <w:r w:rsidR="00682CB5" w:rsidRPr="00DC1BEA">
        <w:rPr>
          <w:rFonts w:ascii="Arial" w:hAnsi="Arial" w:cs="Arial"/>
        </w:rPr>
        <w:t xml:space="preserve"> with the assessed need</w:t>
      </w:r>
    </w:p>
    <w:p w14:paraId="60F7D1F0" w14:textId="550F3515" w:rsidR="00BD659C" w:rsidRPr="00DC1BEA" w:rsidRDefault="00BD659C" w:rsidP="00BD659C">
      <w:pPr>
        <w:numPr>
          <w:ilvl w:val="0"/>
          <w:numId w:val="20"/>
        </w:numPr>
        <w:spacing w:after="0" w:line="240" w:lineRule="auto"/>
        <w:rPr>
          <w:rFonts w:ascii="Arial" w:hAnsi="Arial" w:cs="Arial"/>
        </w:rPr>
      </w:pPr>
      <w:r w:rsidRPr="00DC1BEA">
        <w:rPr>
          <w:rFonts w:ascii="Arial" w:hAnsi="Arial" w:cs="Arial"/>
        </w:rPr>
        <w:t>Summary of data included (% of goals met, % not met</w:t>
      </w:r>
      <w:r w:rsidR="00D609B0" w:rsidRPr="00DC1BEA">
        <w:rPr>
          <w:rFonts w:ascii="Arial" w:hAnsi="Arial" w:cs="Arial"/>
        </w:rPr>
        <w:t>,</w:t>
      </w:r>
      <w:r w:rsidRPr="00DC1BEA">
        <w:rPr>
          <w:rFonts w:ascii="Arial" w:hAnsi="Arial" w:cs="Arial"/>
        </w:rPr>
        <w:t xml:space="preserve"> etc.)</w:t>
      </w:r>
    </w:p>
    <w:p w14:paraId="1E3DDB2D" w14:textId="2297EBBC" w:rsidR="00BD659C" w:rsidRPr="00DC1BEA" w:rsidRDefault="00BD659C" w:rsidP="00BD659C">
      <w:pPr>
        <w:numPr>
          <w:ilvl w:val="0"/>
          <w:numId w:val="20"/>
        </w:numPr>
        <w:spacing w:after="0" w:line="240" w:lineRule="auto"/>
        <w:rPr>
          <w:rFonts w:ascii="Arial" w:hAnsi="Arial" w:cs="Arial"/>
        </w:rPr>
      </w:pPr>
      <w:r w:rsidRPr="00DC1BEA">
        <w:rPr>
          <w:rFonts w:ascii="Arial" w:hAnsi="Arial" w:cs="Arial"/>
        </w:rPr>
        <w:t xml:space="preserve">Recommendations for </w:t>
      </w:r>
      <w:r w:rsidR="00864ED5" w:rsidRPr="00DC1BEA">
        <w:rPr>
          <w:rFonts w:ascii="Arial" w:hAnsi="Arial" w:cs="Arial"/>
        </w:rPr>
        <w:t>service (</w:t>
      </w:r>
      <w:r w:rsidRPr="00DC1BEA">
        <w:rPr>
          <w:rFonts w:ascii="Arial" w:hAnsi="Arial" w:cs="Arial"/>
        </w:rPr>
        <w:t>hours, frequency</w:t>
      </w:r>
      <w:r w:rsidR="00EF40C6" w:rsidRPr="00DC1BEA">
        <w:rPr>
          <w:rFonts w:ascii="Arial" w:hAnsi="Arial" w:cs="Arial"/>
        </w:rPr>
        <w:t>,</w:t>
      </w:r>
      <w:r w:rsidRPr="00DC1BEA">
        <w:rPr>
          <w:rFonts w:ascii="Arial" w:hAnsi="Arial" w:cs="Arial"/>
        </w:rPr>
        <w:t xml:space="preserve"> and duration of meetings</w:t>
      </w:r>
      <w:r w:rsidR="00EF40C6" w:rsidRPr="00DC1BEA">
        <w:rPr>
          <w:rFonts w:ascii="Arial" w:hAnsi="Arial" w:cs="Arial"/>
        </w:rPr>
        <w:t>,</w:t>
      </w:r>
      <w:r w:rsidRPr="00DC1BEA">
        <w:rPr>
          <w:rFonts w:ascii="Arial" w:hAnsi="Arial" w:cs="Arial"/>
        </w:rPr>
        <w:t xml:space="preserve"> etc.)</w:t>
      </w:r>
    </w:p>
    <w:p w14:paraId="460E11E8" w14:textId="77777777" w:rsidR="00BD659C" w:rsidRPr="00DC1BEA" w:rsidRDefault="00BD659C" w:rsidP="00BD659C">
      <w:pPr>
        <w:numPr>
          <w:ilvl w:val="0"/>
          <w:numId w:val="20"/>
        </w:numPr>
        <w:spacing w:after="0" w:line="240" w:lineRule="auto"/>
        <w:rPr>
          <w:rFonts w:ascii="Arial" w:hAnsi="Arial" w:cs="Arial"/>
        </w:rPr>
      </w:pPr>
      <w:r w:rsidRPr="00DC1BEA">
        <w:rPr>
          <w:rFonts w:ascii="Arial" w:hAnsi="Arial" w:cs="Arial"/>
        </w:rPr>
        <w:t>Narrative content supports and logically leads up to the service recommendations</w:t>
      </w:r>
    </w:p>
    <w:p w14:paraId="24D1D2D7" w14:textId="77777777" w:rsidR="00BD659C" w:rsidRPr="00DC1BEA" w:rsidRDefault="00BD659C" w:rsidP="00BD659C">
      <w:pPr>
        <w:numPr>
          <w:ilvl w:val="0"/>
          <w:numId w:val="20"/>
        </w:numPr>
        <w:spacing w:after="0" w:line="240" w:lineRule="auto"/>
        <w:rPr>
          <w:rFonts w:ascii="Arial" w:hAnsi="Arial" w:cs="Arial"/>
        </w:rPr>
      </w:pPr>
      <w:r w:rsidRPr="00DC1BEA">
        <w:rPr>
          <w:rFonts w:ascii="Arial" w:hAnsi="Arial" w:cs="Arial"/>
        </w:rPr>
        <w:t>Signatures from report author &amp; supervisor (if applicable)</w:t>
      </w:r>
    </w:p>
    <w:p w14:paraId="26F885F4" w14:textId="6F055E3B" w:rsidR="00BD659C" w:rsidRPr="00DC1BEA" w:rsidRDefault="00BD659C" w:rsidP="00BD659C">
      <w:pPr>
        <w:numPr>
          <w:ilvl w:val="0"/>
          <w:numId w:val="20"/>
        </w:numPr>
        <w:spacing w:after="0" w:line="240" w:lineRule="auto"/>
        <w:rPr>
          <w:rFonts w:ascii="Arial" w:hAnsi="Arial" w:cs="Arial"/>
        </w:rPr>
      </w:pPr>
      <w:r w:rsidRPr="00DC1BEA">
        <w:rPr>
          <w:rFonts w:ascii="Arial" w:hAnsi="Arial" w:cs="Arial"/>
        </w:rPr>
        <w:t>Consent signature from</w:t>
      </w:r>
      <w:r w:rsidR="00864ED5" w:rsidRPr="00DC1BEA">
        <w:rPr>
          <w:rFonts w:ascii="Arial" w:hAnsi="Arial" w:cs="Arial"/>
        </w:rPr>
        <w:t xml:space="preserve"> </w:t>
      </w:r>
      <w:r w:rsidR="005C4F2B" w:rsidRPr="00DC1BEA">
        <w:rPr>
          <w:rFonts w:ascii="Arial" w:hAnsi="Arial" w:cs="Arial"/>
        </w:rPr>
        <w:t>client</w:t>
      </w:r>
      <w:r w:rsidR="00864ED5" w:rsidRPr="00DC1BEA">
        <w:rPr>
          <w:rFonts w:ascii="Arial" w:hAnsi="Arial" w:cs="Arial"/>
        </w:rPr>
        <w:t xml:space="preserve">, </w:t>
      </w:r>
      <w:r w:rsidRPr="00DC1BEA">
        <w:rPr>
          <w:rFonts w:ascii="Arial" w:hAnsi="Arial" w:cs="Arial"/>
        </w:rPr>
        <w:t>parent/ guardian/</w:t>
      </w:r>
      <w:r w:rsidR="00864ED5" w:rsidRPr="00DC1BEA">
        <w:rPr>
          <w:rFonts w:ascii="Arial" w:hAnsi="Arial" w:cs="Arial"/>
        </w:rPr>
        <w:t xml:space="preserve"> conservator (when applicable)</w:t>
      </w:r>
    </w:p>
    <w:p w14:paraId="03D24E42" w14:textId="77777777" w:rsidR="00864ED5" w:rsidRPr="00DC1BEA" w:rsidRDefault="00864ED5" w:rsidP="00864ED5">
      <w:pPr>
        <w:spacing w:after="0" w:line="240" w:lineRule="auto"/>
        <w:ind w:left="720"/>
        <w:rPr>
          <w:rFonts w:ascii="Arial" w:hAnsi="Arial" w:cs="Arial"/>
        </w:rPr>
      </w:pPr>
    </w:p>
    <w:p w14:paraId="56A2FB07" w14:textId="368D4422" w:rsidR="00BD659C" w:rsidRPr="00DC1BEA" w:rsidRDefault="00BD659C" w:rsidP="00FF169D">
      <w:pPr>
        <w:spacing w:after="0" w:line="240" w:lineRule="auto"/>
        <w:ind w:left="720"/>
        <w:rPr>
          <w:rFonts w:ascii="Arial" w:hAnsi="Arial" w:cs="Arial"/>
        </w:rPr>
      </w:pPr>
      <w:r w:rsidRPr="00DC1BEA">
        <w:rPr>
          <w:rFonts w:ascii="Arial" w:hAnsi="Arial" w:cs="Arial"/>
        </w:rPr>
        <w:tab/>
      </w:r>
    </w:p>
    <w:p w14:paraId="4585202C" w14:textId="77777777" w:rsidR="00BD659C" w:rsidRPr="00DC1BEA" w:rsidRDefault="00BD659C" w:rsidP="00BD659C">
      <w:pPr>
        <w:rPr>
          <w:rFonts w:ascii="Arial" w:hAnsi="Arial" w:cs="Arial"/>
          <w:b/>
        </w:rPr>
      </w:pPr>
      <w:r w:rsidRPr="00DC1BEA">
        <w:rPr>
          <w:rFonts w:ascii="Arial" w:hAnsi="Arial" w:cs="Arial"/>
          <w:b/>
        </w:rPr>
        <w:t>Other Considerations</w:t>
      </w:r>
    </w:p>
    <w:p w14:paraId="1F300FA7" w14:textId="77777777" w:rsidR="00BD659C" w:rsidRPr="00DC1BEA" w:rsidRDefault="00BD659C" w:rsidP="00BD659C">
      <w:pPr>
        <w:numPr>
          <w:ilvl w:val="0"/>
          <w:numId w:val="24"/>
        </w:numPr>
        <w:spacing w:after="0" w:line="240" w:lineRule="auto"/>
        <w:rPr>
          <w:rFonts w:ascii="Arial" w:hAnsi="Arial" w:cs="Arial"/>
        </w:rPr>
      </w:pPr>
      <w:r w:rsidRPr="00DC1BEA">
        <w:rPr>
          <w:rFonts w:ascii="Arial" w:hAnsi="Arial" w:cs="Arial"/>
        </w:rPr>
        <w:t>Demonstration of progress made over time in order to show program effectiveness</w:t>
      </w:r>
    </w:p>
    <w:p w14:paraId="11D54114" w14:textId="77777777" w:rsidR="00BD659C" w:rsidRPr="00DC1BEA" w:rsidRDefault="00BD659C" w:rsidP="00BD659C">
      <w:pPr>
        <w:numPr>
          <w:ilvl w:val="0"/>
          <w:numId w:val="24"/>
        </w:numPr>
        <w:spacing w:after="0" w:line="240" w:lineRule="auto"/>
        <w:rPr>
          <w:rFonts w:ascii="Arial" w:hAnsi="Arial" w:cs="Arial"/>
        </w:rPr>
      </w:pPr>
      <w:r w:rsidRPr="00DC1BEA">
        <w:rPr>
          <w:rFonts w:ascii="Arial" w:hAnsi="Arial" w:cs="Arial"/>
        </w:rPr>
        <w:t>Recommendations for parent involvement are clearly defined</w:t>
      </w:r>
    </w:p>
    <w:p w14:paraId="3D2E53B7" w14:textId="77777777" w:rsidR="00BD659C" w:rsidRPr="00DC1BEA" w:rsidRDefault="00BD659C" w:rsidP="00BD659C">
      <w:pPr>
        <w:numPr>
          <w:ilvl w:val="0"/>
          <w:numId w:val="24"/>
        </w:numPr>
        <w:spacing w:after="0" w:line="240" w:lineRule="auto"/>
        <w:rPr>
          <w:rFonts w:ascii="Arial" w:hAnsi="Arial" w:cs="Arial"/>
        </w:rPr>
      </w:pPr>
      <w:r w:rsidRPr="00DC1BEA">
        <w:rPr>
          <w:rFonts w:ascii="Arial" w:hAnsi="Arial" w:cs="Arial"/>
        </w:rPr>
        <w:t>Report acts as a guide for planning team meeting discussion</w:t>
      </w:r>
    </w:p>
    <w:p w14:paraId="19665B43" w14:textId="77777777" w:rsidR="00BD659C" w:rsidRPr="00DC1BEA" w:rsidRDefault="00BD659C" w:rsidP="00BD659C">
      <w:pPr>
        <w:numPr>
          <w:ilvl w:val="0"/>
          <w:numId w:val="24"/>
        </w:numPr>
        <w:spacing w:after="0" w:line="240" w:lineRule="auto"/>
        <w:rPr>
          <w:rFonts w:ascii="Arial" w:hAnsi="Arial" w:cs="Arial"/>
        </w:rPr>
      </w:pPr>
      <w:r w:rsidRPr="00DC1BEA">
        <w:rPr>
          <w:rFonts w:ascii="Arial" w:hAnsi="Arial" w:cs="Arial"/>
        </w:rPr>
        <w:t>Intervention must conform to all local, state and federal statutes</w:t>
      </w:r>
    </w:p>
    <w:p w14:paraId="06C7D510" w14:textId="77777777" w:rsidR="00BD659C" w:rsidRPr="00DC1BEA" w:rsidRDefault="00BD659C" w:rsidP="00BD659C">
      <w:pPr>
        <w:numPr>
          <w:ilvl w:val="0"/>
          <w:numId w:val="24"/>
        </w:numPr>
        <w:spacing w:after="0" w:line="240" w:lineRule="auto"/>
        <w:rPr>
          <w:rFonts w:ascii="Arial" w:hAnsi="Arial" w:cs="Arial"/>
        </w:rPr>
      </w:pPr>
      <w:r w:rsidRPr="00DC1BEA">
        <w:rPr>
          <w:rFonts w:ascii="Arial" w:hAnsi="Arial" w:cs="Arial"/>
        </w:rPr>
        <w:t>Intervention must conform to the policies and codes of ethical conduct of relevant professional organizations</w:t>
      </w:r>
    </w:p>
    <w:p w14:paraId="02D780C6" w14:textId="77777777" w:rsidR="00E37766" w:rsidRPr="00DC1BEA" w:rsidRDefault="00E37766" w:rsidP="00E37766">
      <w:pPr>
        <w:spacing w:after="0" w:line="240" w:lineRule="auto"/>
        <w:ind w:left="720"/>
        <w:rPr>
          <w:rFonts w:ascii="Arial" w:hAnsi="Arial" w:cs="Arial"/>
          <w:b/>
        </w:rPr>
      </w:pPr>
    </w:p>
    <w:p w14:paraId="1724F9FD" w14:textId="77777777" w:rsidR="00BD659C" w:rsidRPr="00E37766" w:rsidRDefault="00BD659C" w:rsidP="00BD659C">
      <w:pPr>
        <w:rPr>
          <w:rFonts w:ascii="Arial" w:hAnsi="Arial" w:cs="Arial"/>
          <w:b/>
        </w:rPr>
      </w:pPr>
      <w:r w:rsidRPr="00DC1BEA">
        <w:rPr>
          <w:rFonts w:ascii="Arial" w:hAnsi="Arial" w:cs="Arial"/>
          <w:b/>
        </w:rPr>
        <w:t>Note: Please include contact information (email and/or phone number) of the author of report</w:t>
      </w:r>
    </w:p>
    <w:p w14:paraId="2441D565" w14:textId="77777777" w:rsidR="000C4D3C" w:rsidRDefault="000C4D3C">
      <w:pPr>
        <w:rPr>
          <w:rFonts w:ascii="Arial" w:hAnsi="Arial" w:cs="Arial"/>
        </w:rPr>
      </w:pPr>
    </w:p>
    <w:p w14:paraId="50043A9B" w14:textId="77777777" w:rsidR="00F762BC" w:rsidRDefault="00F762BC">
      <w:pPr>
        <w:rPr>
          <w:rFonts w:ascii="Arial" w:hAnsi="Arial" w:cs="Arial"/>
        </w:rPr>
      </w:pPr>
    </w:p>
    <w:p w14:paraId="0A82CEE5" w14:textId="77777777" w:rsidR="00F762BC" w:rsidRDefault="00F762BC">
      <w:pPr>
        <w:rPr>
          <w:rFonts w:ascii="Arial" w:hAnsi="Arial" w:cs="Arial"/>
        </w:rPr>
      </w:pPr>
    </w:p>
    <w:p w14:paraId="6D4FE357" w14:textId="77777777" w:rsidR="00F762BC" w:rsidRDefault="00F762BC">
      <w:pPr>
        <w:rPr>
          <w:rFonts w:ascii="Arial" w:hAnsi="Arial" w:cs="Arial"/>
        </w:rPr>
      </w:pPr>
    </w:p>
    <w:p w14:paraId="7AB7C8D8" w14:textId="77777777" w:rsidR="00F762BC" w:rsidRDefault="00F762BC">
      <w:pPr>
        <w:rPr>
          <w:rFonts w:ascii="Arial" w:hAnsi="Arial" w:cs="Arial"/>
        </w:rPr>
      </w:pPr>
    </w:p>
    <w:p w14:paraId="79B123E7" w14:textId="77777777" w:rsidR="00F762BC" w:rsidRDefault="00F762BC">
      <w:pPr>
        <w:rPr>
          <w:rFonts w:ascii="Arial" w:hAnsi="Arial" w:cs="Arial"/>
        </w:rPr>
      </w:pPr>
    </w:p>
    <w:p w14:paraId="7CE2B640" w14:textId="77777777" w:rsidR="00F762BC" w:rsidRDefault="00F762BC">
      <w:pPr>
        <w:rPr>
          <w:rFonts w:ascii="Arial" w:hAnsi="Arial" w:cs="Arial"/>
        </w:rPr>
      </w:pPr>
    </w:p>
    <w:p w14:paraId="02C32FFF" w14:textId="77777777" w:rsidR="00F762BC" w:rsidRDefault="00F762BC">
      <w:pPr>
        <w:rPr>
          <w:rFonts w:ascii="Arial" w:hAnsi="Arial" w:cs="Arial"/>
        </w:rPr>
      </w:pPr>
    </w:p>
    <w:p w14:paraId="601CC045" w14:textId="77777777" w:rsidR="00F762BC" w:rsidRDefault="00F762BC">
      <w:pPr>
        <w:rPr>
          <w:rFonts w:ascii="Arial" w:hAnsi="Arial" w:cs="Arial"/>
        </w:rPr>
      </w:pPr>
    </w:p>
    <w:p w14:paraId="5692A8FC" w14:textId="77777777" w:rsidR="00F762BC" w:rsidRDefault="00F762BC">
      <w:pPr>
        <w:rPr>
          <w:rFonts w:ascii="Arial" w:hAnsi="Arial" w:cs="Arial"/>
        </w:rPr>
      </w:pPr>
    </w:p>
    <w:p w14:paraId="168D5D8E" w14:textId="77777777" w:rsidR="00F762BC" w:rsidRDefault="00F762BC">
      <w:pPr>
        <w:rPr>
          <w:rFonts w:ascii="Arial" w:hAnsi="Arial" w:cs="Arial"/>
        </w:rPr>
      </w:pPr>
    </w:p>
    <w:p w14:paraId="7026FB8C" w14:textId="793D4138" w:rsidR="00F762BC" w:rsidRDefault="00F762BC" w:rsidP="00F762BC">
      <w:pPr>
        <w:rPr>
          <w:rFonts w:ascii="Calibri" w:hAnsi="Calibri" w:cs="Calibri"/>
          <w:b/>
          <w:bCs/>
        </w:rPr>
      </w:pPr>
      <w:r>
        <w:rPr>
          <w:rFonts w:ascii="Calibri" w:hAnsi="Calibri" w:cs="Calibri"/>
          <w:b/>
          <w:bCs/>
        </w:rPr>
        <w:lastRenderedPageBreak/>
        <w:t>PROVIDER ATTESTATION TO THE ABOVE STANDARDS</w:t>
      </w:r>
    </w:p>
    <w:p w14:paraId="1C5CE77C" w14:textId="77777777" w:rsidR="00F762BC" w:rsidRDefault="00F762BC" w:rsidP="00F762BC">
      <w:pPr>
        <w:rPr>
          <w:rFonts w:ascii="Calibri" w:hAnsi="Calibri" w:cs="Calibri"/>
          <w:b/>
          <w:bCs/>
        </w:rPr>
      </w:pPr>
    </w:p>
    <w:p w14:paraId="6FEF1683" w14:textId="228D28A4" w:rsidR="00F762BC" w:rsidRPr="005E6511" w:rsidRDefault="00F762BC" w:rsidP="00F762BC">
      <w:pPr>
        <w:rPr>
          <w:rFonts w:ascii="Calibri" w:hAnsi="Calibri" w:cs="Calibri"/>
          <w:b/>
          <w:bCs/>
        </w:rPr>
      </w:pPr>
      <w:r w:rsidRPr="005E6511">
        <w:rPr>
          <w:rFonts w:ascii="Calibri" w:hAnsi="Calibri" w:cs="Calibri"/>
          <w:b/>
          <w:bCs/>
        </w:rPr>
        <w:t>Providers initials: _______</w:t>
      </w:r>
    </w:p>
    <w:p w14:paraId="423FA03E" w14:textId="794901A5" w:rsidR="00F762BC" w:rsidRPr="00FA71F9" w:rsidRDefault="00000000" w:rsidP="00F762BC">
      <w:pPr>
        <w:rPr>
          <w:rFonts w:ascii="Calibri" w:hAnsi="Calibri" w:cs="Calibri"/>
        </w:rPr>
      </w:pPr>
      <w:sdt>
        <w:sdtPr>
          <w:rPr>
            <w:rFonts w:ascii="Calibri" w:hAnsi="Calibri" w:cs="Calibri"/>
            <w:shd w:val="clear" w:color="auto" w:fill="D1D1D1" w:themeFill="background2" w:themeFillShade="E6"/>
          </w:rPr>
          <w:id w:val="-152367120"/>
          <w14:checkbox>
            <w14:checked w14:val="0"/>
            <w14:checkedState w14:val="2612" w14:font="MS Gothic"/>
            <w14:uncheckedState w14:val="2610" w14:font="MS Gothic"/>
          </w14:checkbox>
        </w:sdtPr>
        <w:sdtContent>
          <w:r w:rsidR="00F762BC">
            <w:rPr>
              <w:rFonts w:ascii="MS Gothic" w:eastAsia="MS Gothic" w:hAnsi="MS Gothic" w:cs="Calibri" w:hint="eastAsia"/>
              <w:shd w:val="clear" w:color="auto" w:fill="D1D1D1" w:themeFill="background2" w:themeFillShade="E6"/>
            </w:rPr>
            <w:t>☐</w:t>
          </w:r>
        </w:sdtContent>
      </w:sdt>
      <w:r w:rsidR="00F762BC" w:rsidRPr="00B31E8B">
        <w:rPr>
          <w:rFonts w:ascii="Calibri" w:hAnsi="Calibri" w:cs="Calibri"/>
          <w:i/>
          <w:iCs/>
        </w:rPr>
        <w:t xml:space="preserve">By initialing here, I understand what is expected and what is </w:t>
      </w:r>
      <w:r w:rsidR="00F762BC">
        <w:rPr>
          <w:rFonts w:ascii="Calibri" w:hAnsi="Calibri" w:cs="Calibri"/>
          <w:i/>
          <w:iCs/>
        </w:rPr>
        <w:t>required</w:t>
      </w:r>
      <w:r w:rsidR="00F762BC" w:rsidRPr="00B31E8B">
        <w:rPr>
          <w:rFonts w:ascii="Calibri" w:hAnsi="Calibri" w:cs="Calibri"/>
          <w:i/>
          <w:iCs/>
        </w:rPr>
        <w:t xml:space="preserve"> in Title 17 and will follow the above expectations.</w:t>
      </w:r>
      <w:r w:rsidR="00F762BC">
        <w:rPr>
          <w:rFonts w:ascii="Calibri" w:hAnsi="Calibri" w:cs="Calibri"/>
          <w:i/>
          <w:iCs/>
        </w:rPr>
        <w:t xml:space="preserve"> </w:t>
      </w:r>
    </w:p>
    <w:p w14:paraId="77B7E6D3" w14:textId="77777777" w:rsidR="00F762BC" w:rsidRPr="00E37766" w:rsidRDefault="00F762BC">
      <w:pPr>
        <w:rPr>
          <w:rFonts w:ascii="Arial" w:hAnsi="Arial" w:cs="Arial"/>
        </w:rPr>
      </w:pPr>
    </w:p>
    <w:sectPr w:rsidR="00F762BC" w:rsidRPr="00E377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4841" w14:textId="77777777" w:rsidR="003A1E6F" w:rsidRDefault="003A1E6F" w:rsidP="00596F93">
      <w:pPr>
        <w:spacing w:after="0" w:line="240" w:lineRule="auto"/>
      </w:pPr>
      <w:r>
        <w:separator/>
      </w:r>
    </w:p>
  </w:endnote>
  <w:endnote w:type="continuationSeparator" w:id="0">
    <w:p w14:paraId="5EE9D617" w14:textId="77777777" w:rsidR="003A1E6F" w:rsidRDefault="003A1E6F" w:rsidP="0059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kern w:val="0"/>
        <w:sz w:val="18"/>
        <w:szCs w:val="18"/>
        <w14:ligatures w14:val="none"/>
      </w:rPr>
      <w:id w:val="-1360348773"/>
      <w:docPartObj>
        <w:docPartGallery w:val="Page Numbers (Bottom of Page)"/>
        <w:docPartUnique/>
      </w:docPartObj>
    </w:sdtPr>
    <w:sdtEndPr>
      <w:rPr>
        <w:rFonts w:ascii="Arial" w:hAnsi="Arial" w:cs="Arial"/>
        <w:sz w:val="16"/>
        <w:szCs w:val="16"/>
      </w:rPr>
    </w:sdtEndPr>
    <w:sdtContent>
      <w:sdt>
        <w:sdtPr>
          <w:rPr>
            <w:rFonts w:ascii="Arial" w:eastAsia="Times New Roman" w:hAnsi="Arial" w:cs="Arial"/>
            <w:kern w:val="0"/>
            <w:sz w:val="16"/>
            <w:szCs w:val="16"/>
            <w14:ligatures w14:val="none"/>
          </w:rPr>
          <w:id w:val="-769846985"/>
          <w:docPartObj>
            <w:docPartGallery w:val="Page Numbers (Top of Page)"/>
            <w:docPartUnique/>
          </w:docPartObj>
        </w:sdtPr>
        <w:sdtContent>
          <w:p w14:paraId="65EFD4FB" w14:textId="3730DC1A" w:rsidR="00D033D8" w:rsidRDefault="00D033D8" w:rsidP="00596F93">
            <w:pPr>
              <w:widowControl w:val="0"/>
              <w:tabs>
                <w:tab w:val="center" w:pos="4320"/>
                <w:tab w:val="right" w:pos="8640"/>
              </w:tabs>
              <w:autoSpaceDE w:val="0"/>
              <w:autoSpaceDN w:val="0"/>
              <w:adjustRightInd w:val="0"/>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ab/>
              <w:t xml:space="preserve"> </w:t>
            </w:r>
          </w:p>
          <w:p w14:paraId="03BE0A6B" w14:textId="58D45C90" w:rsidR="00596F93" w:rsidRPr="00916DA1" w:rsidRDefault="00596F93" w:rsidP="00596F93">
            <w:pPr>
              <w:widowControl w:val="0"/>
              <w:tabs>
                <w:tab w:val="center" w:pos="4320"/>
                <w:tab w:val="right" w:pos="8640"/>
              </w:tabs>
              <w:autoSpaceDE w:val="0"/>
              <w:autoSpaceDN w:val="0"/>
              <w:adjustRightInd w:val="0"/>
              <w:spacing w:after="0" w:line="240" w:lineRule="auto"/>
              <w:rPr>
                <w:rFonts w:ascii="Arial" w:eastAsia="Times New Roman" w:hAnsi="Arial" w:cs="Arial"/>
                <w:kern w:val="0"/>
                <w:sz w:val="16"/>
                <w:szCs w:val="16"/>
                <w14:ligatures w14:val="none"/>
              </w:rPr>
            </w:pPr>
            <w:r w:rsidRPr="00916DA1">
              <w:rPr>
                <w:rFonts w:ascii="Arial" w:eastAsia="Times New Roman" w:hAnsi="Arial" w:cs="Arial"/>
                <w:kern w:val="0"/>
                <w:sz w:val="16"/>
                <w:szCs w:val="16"/>
                <w14:ligatures w14:val="none"/>
              </w:rPr>
              <w:t>Jointly prepared by ACRC Community Services and Supports (CSS)</w:t>
            </w:r>
            <w:r w:rsidRPr="00916DA1">
              <w:rPr>
                <w:rFonts w:ascii="Arial" w:eastAsia="Times New Roman" w:hAnsi="Arial" w:cs="Arial"/>
                <w:kern w:val="0"/>
                <w:sz w:val="16"/>
                <w:szCs w:val="16"/>
                <w14:ligatures w14:val="none"/>
              </w:rPr>
              <w:tab/>
              <w:t xml:space="preserve"> Page </w:t>
            </w:r>
            <w:r w:rsidRPr="00916DA1">
              <w:rPr>
                <w:rFonts w:ascii="Arial" w:eastAsia="Times New Roman" w:hAnsi="Arial" w:cs="Arial"/>
                <w:b/>
                <w:bCs/>
                <w:kern w:val="0"/>
                <w:sz w:val="16"/>
                <w:szCs w:val="16"/>
                <w14:ligatures w14:val="none"/>
              </w:rPr>
              <w:fldChar w:fldCharType="begin"/>
            </w:r>
            <w:r w:rsidRPr="009F0E1A">
              <w:rPr>
                <w:rFonts w:ascii="Arial" w:eastAsia="Times New Roman" w:hAnsi="Arial" w:cs="Arial"/>
                <w:b/>
                <w:bCs/>
                <w:kern w:val="0"/>
                <w:sz w:val="16"/>
                <w:szCs w:val="16"/>
                <w14:ligatures w14:val="none"/>
              </w:rPr>
              <w:instrText xml:space="preserve"> PAGE </w:instrText>
            </w:r>
            <w:r w:rsidRPr="00916DA1">
              <w:rPr>
                <w:rFonts w:ascii="Arial" w:eastAsia="Times New Roman" w:hAnsi="Arial" w:cs="Arial"/>
                <w:b/>
                <w:bCs/>
                <w:kern w:val="0"/>
                <w:sz w:val="16"/>
                <w:szCs w:val="16"/>
                <w14:ligatures w14:val="none"/>
              </w:rPr>
              <w:fldChar w:fldCharType="separate"/>
            </w:r>
            <w:r w:rsidRPr="009F0E1A">
              <w:rPr>
                <w:rFonts w:ascii="Arial" w:eastAsia="Times New Roman" w:hAnsi="Arial" w:cs="Arial"/>
                <w:b/>
                <w:bCs/>
                <w:kern w:val="0"/>
                <w:sz w:val="16"/>
                <w:szCs w:val="16"/>
                <w14:ligatures w14:val="none"/>
              </w:rPr>
              <w:t>1</w:t>
            </w:r>
            <w:r w:rsidRPr="00916DA1">
              <w:rPr>
                <w:rFonts w:ascii="Arial" w:eastAsia="Times New Roman" w:hAnsi="Arial" w:cs="Arial"/>
                <w:b/>
                <w:bCs/>
                <w:kern w:val="0"/>
                <w:sz w:val="16"/>
                <w:szCs w:val="16"/>
                <w14:ligatures w14:val="none"/>
              </w:rPr>
              <w:fldChar w:fldCharType="end"/>
            </w:r>
            <w:r w:rsidRPr="00916DA1">
              <w:rPr>
                <w:rFonts w:ascii="Arial" w:eastAsia="Times New Roman" w:hAnsi="Arial" w:cs="Arial"/>
                <w:kern w:val="0"/>
                <w:sz w:val="16"/>
                <w:szCs w:val="16"/>
                <w14:ligatures w14:val="none"/>
              </w:rPr>
              <w:t xml:space="preserve"> of </w:t>
            </w:r>
            <w:r w:rsidRPr="00916DA1">
              <w:rPr>
                <w:rFonts w:ascii="Arial" w:eastAsia="Times New Roman" w:hAnsi="Arial" w:cs="Arial"/>
                <w:b/>
                <w:bCs/>
                <w:kern w:val="0"/>
                <w:sz w:val="16"/>
                <w:szCs w:val="16"/>
                <w14:ligatures w14:val="none"/>
              </w:rPr>
              <w:fldChar w:fldCharType="begin"/>
            </w:r>
            <w:r w:rsidRPr="00916DA1">
              <w:rPr>
                <w:rFonts w:ascii="Arial" w:eastAsia="Times New Roman" w:hAnsi="Arial" w:cs="Arial"/>
                <w:b/>
                <w:bCs/>
                <w:kern w:val="0"/>
                <w:sz w:val="16"/>
                <w:szCs w:val="16"/>
                <w14:ligatures w14:val="none"/>
              </w:rPr>
              <w:instrText xml:space="preserve"> NUMPAGES  </w:instrText>
            </w:r>
            <w:r w:rsidRPr="00916DA1">
              <w:rPr>
                <w:rFonts w:ascii="Arial" w:eastAsia="Times New Roman" w:hAnsi="Arial" w:cs="Arial"/>
                <w:b/>
                <w:bCs/>
                <w:kern w:val="0"/>
                <w:sz w:val="16"/>
                <w:szCs w:val="16"/>
                <w14:ligatures w14:val="none"/>
              </w:rPr>
              <w:fldChar w:fldCharType="separate"/>
            </w:r>
            <w:r w:rsidRPr="00916DA1">
              <w:rPr>
                <w:rFonts w:ascii="Arial" w:eastAsia="Times New Roman" w:hAnsi="Arial" w:cs="Arial"/>
                <w:b/>
                <w:bCs/>
                <w:kern w:val="0"/>
                <w:sz w:val="16"/>
                <w:szCs w:val="16"/>
                <w14:ligatures w14:val="none"/>
              </w:rPr>
              <w:t>11</w:t>
            </w:r>
            <w:r w:rsidRPr="00916DA1">
              <w:rPr>
                <w:rFonts w:ascii="Arial" w:eastAsia="Times New Roman" w:hAnsi="Arial" w:cs="Arial"/>
                <w:b/>
                <w:bCs/>
                <w:kern w:val="0"/>
                <w:sz w:val="16"/>
                <w:szCs w:val="16"/>
                <w14:ligatures w14:val="none"/>
              </w:rPr>
              <w:fldChar w:fldCharType="end"/>
            </w:r>
          </w:p>
          <w:p w14:paraId="2CA267CA" w14:textId="77777777" w:rsidR="00596F93" w:rsidRPr="00916DA1" w:rsidRDefault="00596F93" w:rsidP="00596F93">
            <w:pPr>
              <w:widowControl w:val="0"/>
              <w:tabs>
                <w:tab w:val="center" w:pos="4320"/>
                <w:tab w:val="right" w:pos="8640"/>
              </w:tabs>
              <w:autoSpaceDE w:val="0"/>
              <w:autoSpaceDN w:val="0"/>
              <w:adjustRightInd w:val="0"/>
              <w:spacing w:after="0" w:line="240" w:lineRule="auto"/>
              <w:rPr>
                <w:rFonts w:ascii="Arial" w:eastAsia="Times New Roman" w:hAnsi="Arial" w:cs="Arial"/>
                <w:kern w:val="0"/>
                <w:sz w:val="16"/>
                <w:szCs w:val="16"/>
                <w14:ligatures w14:val="none"/>
              </w:rPr>
            </w:pPr>
            <w:r w:rsidRPr="00916DA1">
              <w:rPr>
                <w:rFonts w:ascii="Arial" w:eastAsia="Times New Roman" w:hAnsi="Arial" w:cs="Arial"/>
                <w:kern w:val="0"/>
                <w:sz w:val="16"/>
                <w:szCs w:val="16"/>
                <w14:ligatures w14:val="none"/>
              </w:rPr>
              <w:t xml:space="preserve">Client Services, and Clinical Department                                             </w:t>
            </w:r>
          </w:p>
        </w:sdtContent>
      </w:sdt>
    </w:sdtContent>
  </w:sdt>
  <w:p w14:paraId="6D747DB5" w14:textId="42E9D869" w:rsidR="00596F93" w:rsidRPr="00916DA1" w:rsidRDefault="00596F93" w:rsidP="00596F93">
    <w:pPr>
      <w:spacing w:after="0" w:line="241" w:lineRule="exact"/>
      <w:ind w:right="944"/>
      <w:rPr>
        <w:rFonts w:ascii="Arial" w:hAnsi="Arial" w:cs="Arial"/>
        <w:color w:val="010302"/>
        <w:sz w:val="16"/>
        <w:szCs w:val="16"/>
      </w:rPr>
    </w:pPr>
    <w:r w:rsidRPr="00916DA1">
      <w:rPr>
        <w:rFonts w:ascii="Arial" w:hAnsi="Arial" w:cs="Arial"/>
        <w:color w:val="010302"/>
        <w:sz w:val="16"/>
        <w:szCs w:val="16"/>
      </w:rPr>
      <w:t xml:space="preserve">Last revised: </w:t>
    </w:r>
    <w:r w:rsidR="00CB18F0">
      <w:rPr>
        <w:rFonts w:ascii="Arial" w:hAnsi="Arial" w:cs="Arial"/>
        <w:color w:val="010302"/>
        <w:sz w:val="16"/>
        <w:szCs w:val="16"/>
      </w:rPr>
      <w:t>6/1</w:t>
    </w:r>
    <w:r w:rsidRPr="00916DA1">
      <w:rPr>
        <w:rFonts w:ascii="Arial" w:hAnsi="Arial" w:cs="Arial"/>
        <w:color w:val="010302"/>
        <w:sz w:val="16"/>
        <w:szCs w:val="16"/>
      </w:rPr>
      <w:t>/202</w:t>
    </w:r>
    <w:r w:rsidR="00D21A88">
      <w:rPr>
        <w:rFonts w:ascii="Arial" w:hAnsi="Arial" w:cs="Arial"/>
        <w:color w:val="010302"/>
        <w:sz w:val="16"/>
        <w:szCs w:val="16"/>
      </w:rPr>
      <w:t>6</w:t>
    </w:r>
  </w:p>
  <w:p w14:paraId="5E43E8E7" w14:textId="73439321" w:rsidR="00596F93" w:rsidRDefault="0059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88A3" w14:textId="77777777" w:rsidR="003A1E6F" w:rsidRDefault="003A1E6F" w:rsidP="00596F93">
      <w:pPr>
        <w:spacing w:after="0" w:line="240" w:lineRule="auto"/>
      </w:pPr>
      <w:r>
        <w:separator/>
      </w:r>
    </w:p>
  </w:footnote>
  <w:footnote w:type="continuationSeparator" w:id="0">
    <w:p w14:paraId="11D1714A" w14:textId="77777777" w:rsidR="003A1E6F" w:rsidRDefault="003A1E6F" w:rsidP="0059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246"/>
    <w:multiLevelType w:val="hybridMultilevel"/>
    <w:tmpl w:val="2EF0251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86D67"/>
    <w:multiLevelType w:val="hybridMultilevel"/>
    <w:tmpl w:val="CA84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11D2"/>
    <w:multiLevelType w:val="hybridMultilevel"/>
    <w:tmpl w:val="ABA0C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C251F"/>
    <w:multiLevelType w:val="hybridMultilevel"/>
    <w:tmpl w:val="28B6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437CF"/>
    <w:multiLevelType w:val="hybridMultilevel"/>
    <w:tmpl w:val="9782D2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C5105F"/>
    <w:multiLevelType w:val="hybridMultilevel"/>
    <w:tmpl w:val="64B4E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FE0CAB"/>
    <w:multiLevelType w:val="hybridMultilevel"/>
    <w:tmpl w:val="41444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73C3F"/>
    <w:multiLevelType w:val="hybridMultilevel"/>
    <w:tmpl w:val="DE8E8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8" w15:restartNumberingAfterBreak="0">
    <w:nsid w:val="26B10816"/>
    <w:multiLevelType w:val="hybridMultilevel"/>
    <w:tmpl w:val="BFF8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73F89"/>
    <w:multiLevelType w:val="hybridMultilevel"/>
    <w:tmpl w:val="3FD65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7E0A2F"/>
    <w:multiLevelType w:val="hybridMultilevel"/>
    <w:tmpl w:val="CAB86962"/>
    <w:lvl w:ilvl="0" w:tplc="FFFFFFFF">
      <w:numFmt w:val="bullet"/>
      <w:lvlText w:val=""/>
      <w:lvlJc w:val="left"/>
      <w:pPr>
        <w:tabs>
          <w:tab w:val="num" w:pos="420"/>
        </w:tabs>
        <w:ind w:left="420" w:hanging="360"/>
      </w:pPr>
      <w:rPr>
        <w:rFonts w:ascii="Symbol" w:eastAsia="Times New Roman" w:hAnsi="Symbo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B68A5"/>
    <w:multiLevelType w:val="hybridMultilevel"/>
    <w:tmpl w:val="80DE6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47C76"/>
    <w:multiLevelType w:val="hybridMultilevel"/>
    <w:tmpl w:val="1B74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85818"/>
    <w:multiLevelType w:val="hybridMultilevel"/>
    <w:tmpl w:val="ACAC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54BD8"/>
    <w:multiLevelType w:val="hybridMultilevel"/>
    <w:tmpl w:val="C35C4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8334C"/>
    <w:multiLevelType w:val="hybridMultilevel"/>
    <w:tmpl w:val="39E21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50E34"/>
    <w:multiLevelType w:val="hybridMultilevel"/>
    <w:tmpl w:val="32B84D36"/>
    <w:lvl w:ilvl="0" w:tplc="FA26418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77D84"/>
    <w:multiLevelType w:val="hybridMultilevel"/>
    <w:tmpl w:val="FFE4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25DC0"/>
    <w:multiLevelType w:val="hybridMultilevel"/>
    <w:tmpl w:val="B3787D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534795"/>
    <w:multiLevelType w:val="hybridMultilevel"/>
    <w:tmpl w:val="A71C4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E11D5D"/>
    <w:multiLevelType w:val="hybridMultilevel"/>
    <w:tmpl w:val="5DF61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2A5386"/>
    <w:multiLevelType w:val="hybridMultilevel"/>
    <w:tmpl w:val="E482D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896C3C"/>
    <w:multiLevelType w:val="hybridMultilevel"/>
    <w:tmpl w:val="08CA87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A422D55"/>
    <w:multiLevelType w:val="hybridMultilevel"/>
    <w:tmpl w:val="C33C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3CA6"/>
    <w:multiLevelType w:val="hybridMultilevel"/>
    <w:tmpl w:val="C4BA93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D242FF"/>
    <w:multiLevelType w:val="hybridMultilevel"/>
    <w:tmpl w:val="F4900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3A54405"/>
    <w:multiLevelType w:val="hybridMultilevel"/>
    <w:tmpl w:val="7E726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FD130E"/>
    <w:multiLevelType w:val="hybridMultilevel"/>
    <w:tmpl w:val="6D18A9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036FE5"/>
    <w:multiLevelType w:val="hybridMultilevel"/>
    <w:tmpl w:val="A88ED5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C0549A"/>
    <w:multiLevelType w:val="hybridMultilevel"/>
    <w:tmpl w:val="FDB491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0475F7"/>
    <w:multiLevelType w:val="hybridMultilevel"/>
    <w:tmpl w:val="927E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562539">
    <w:abstractNumId w:val="16"/>
  </w:num>
  <w:num w:numId="2" w16cid:durableId="667562331">
    <w:abstractNumId w:val="12"/>
  </w:num>
  <w:num w:numId="3" w16cid:durableId="522866876">
    <w:abstractNumId w:val="27"/>
  </w:num>
  <w:num w:numId="4" w16cid:durableId="1861963834">
    <w:abstractNumId w:val="29"/>
  </w:num>
  <w:num w:numId="5" w16cid:durableId="1034618449">
    <w:abstractNumId w:val="24"/>
  </w:num>
  <w:num w:numId="6" w16cid:durableId="253825791">
    <w:abstractNumId w:val="28"/>
  </w:num>
  <w:num w:numId="7" w16cid:durableId="824510813">
    <w:abstractNumId w:val="25"/>
  </w:num>
  <w:num w:numId="8" w16cid:durableId="1041519012">
    <w:abstractNumId w:val="18"/>
  </w:num>
  <w:num w:numId="9" w16cid:durableId="346906782">
    <w:abstractNumId w:val="21"/>
  </w:num>
  <w:num w:numId="10" w16cid:durableId="1002508215">
    <w:abstractNumId w:val="5"/>
  </w:num>
  <w:num w:numId="11" w16cid:durableId="190807189">
    <w:abstractNumId w:val="7"/>
  </w:num>
  <w:num w:numId="12" w16cid:durableId="1327435552">
    <w:abstractNumId w:val="23"/>
  </w:num>
  <w:num w:numId="13" w16cid:durableId="1211920148">
    <w:abstractNumId w:val="9"/>
  </w:num>
  <w:num w:numId="14" w16cid:durableId="739866117">
    <w:abstractNumId w:val="26"/>
  </w:num>
  <w:num w:numId="15" w16cid:durableId="461113894">
    <w:abstractNumId w:val="10"/>
  </w:num>
  <w:num w:numId="16" w16cid:durableId="778914229">
    <w:abstractNumId w:val="0"/>
  </w:num>
  <w:num w:numId="17" w16cid:durableId="1940214275">
    <w:abstractNumId w:val="3"/>
  </w:num>
  <w:num w:numId="18" w16cid:durableId="1883328561">
    <w:abstractNumId w:val="4"/>
  </w:num>
  <w:num w:numId="19" w16cid:durableId="922956297">
    <w:abstractNumId w:val="2"/>
  </w:num>
  <w:num w:numId="20" w16cid:durableId="867449679">
    <w:abstractNumId w:val="20"/>
  </w:num>
  <w:num w:numId="21" w16cid:durableId="10306563">
    <w:abstractNumId w:val="15"/>
  </w:num>
  <w:num w:numId="22" w16cid:durableId="1523205780">
    <w:abstractNumId w:val="6"/>
  </w:num>
  <w:num w:numId="23" w16cid:durableId="1904947865">
    <w:abstractNumId w:val="11"/>
  </w:num>
  <w:num w:numId="24" w16cid:durableId="1455977427">
    <w:abstractNumId w:val="14"/>
  </w:num>
  <w:num w:numId="25" w16cid:durableId="1116800674">
    <w:abstractNumId w:val="19"/>
  </w:num>
  <w:num w:numId="26" w16cid:durableId="164366759">
    <w:abstractNumId w:val="30"/>
  </w:num>
  <w:num w:numId="27" w16cid:durableId="1083916310">
    <w:abstractNumId w:val="17"/>
  </w:num>
  <w:num w:numId="28" w16cid:durableId="1778284245">
    <w:abstractNumId w:val="8"/>
  </w:num>
  <w:num w:numId="29" w16cid:durableId="1497649697">
    <w:abstractNumId w:val="1"/>
  </w:num>
  <w:num w:numId="30" w16cid:durableId="840435559">
    <w:abstractNumId w:val="13"/>
  </w:num>
  <w:num w:numId="31" w16cid:durableId="189793249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93"/>
    <w:rsid w:val="00001A2E"/>
    <w:rsid w:val="00003D0A"/>
    <w:rsid w:val="00007AC5"/>
    <w:rsid w:val="00011030"/>
    <w:rsid w:val="0001195C"/>
    <w:rsid w:val="00017BDD"/>
    <w:rsid w:val="00021BA1"/>
    <w:rsid w:val="00030865"/>
    <w:rsid w:val="00034B1B"/>
    <w:rsid w:val="000402A0"/>
    <w:rsid w:val="000416F5"/>
    <w:rsid w:val="0004327E"/>
    <w:rsid w:val="00050C28"/>
    <w:rsid w:val="000541C5"/>
    <w:rsid w:val="00054621"/>
    <w:rsid w:val="00056632"/>
    <w:rsid w:val="00061A87"/>
    <w:rsid w:val="00062C76"/>
    <w:rsid w:val="00064624"/>
    <w:rsid w:val="00064FAB"/>
    <w:rsid w:val="00065685"/>
    <w:rsid w:val="0006587C"/>
    <w:rsid w:val="00065EA4"/>
    <w:rsid w:val="00067185"/>
    <w:rsid w:val="00070B8F"/>
    <w:rsid w:val="00070F00"/>
    <w:rsid w:val="00074F57"/>
    <w:rsid w:val="000760C5"/>
    <w:rsid w:val="000773F1"/>
    <w:rsid w:val="000807D8"/>
    <w:rsid w:val="000A379F"/>
    <w:rsid w:val="000A3C15"/>
    <w:rsid w:val="000A4A90"/>
    <w:rsid w:val="000A644B"/>
    <w:rsid w:val="000A6910"/>
    <w:rsid w:val="000B2DA4"/>
    <w:rsid w:val="000B3BFF"/>
    <w:rsid w:val="000B562F"/>
    <w:rsid w:val="000C1102"/>
    <w:rsid w:val="000C4440"/>
    <w:rsid w:val="000C4D3C"/>
    <w:rsid w:val="000C5254"/>
    <w:rsid w:val="000D3044"/>
    <w:rsid w:val="000D3B2C"/>
    <w:rsid w:val="000D67F1"/>
    <w:rsid w:val="000E2FD1"/>
    <w:rsid w:val="000E49F5"/>
    <w:rsid w:val="000E7B43"/>
    <w:rsid w:val="000F2F61"/>
    <w:rsid w:val="000F3033"/>
    <w:rsid w:val="000F6F78"/>
    <w:rsid w:val="00100DAF"/>
    <w:rsid w:val="00102101"/>
    <w:rsid w:val="00103439"/>
    <w:rsid w:val="0010377F"/>
    <w:rsid w:val="00104F27"/>
    <w:rsid w:val="00114FE8"/>
    <w:rsid w:val="001176CB"/>
    <w:rsid w:val="001253A7"/>
    <w:rsid w:val="00125B7D"/>
    <w:rsid w:val="00130BF2"/>
    <w:rsid w:val="00134415"/>
    <w:rsid w:val="00137C74"/>
    <w:rsid w:val="00140440"/>
    <w:rsid w:val="00141F35"/>
    <w:rsid w:val="00144E50"/>
    <w:rsid w:val="0014791A"/>
    <w:rsid w:val="00151255"/>
    <w:rsid w:val="00152F2C"/>
    <w:rsid w:val="00154E17"/>
    <w:rsid w:val="00155266"/>
    <w:rsid w:val="0015607E"/>
    <w:rsid w:val="001573E0"/>
    <w:rsid w:val="001576C0"/>
    <w:rsid w:val="001670F1"/>
    <w:rsid w:val="00167FBC"/>
    <w:rsid w:val="00180C33"/>
    <w:rsid w:val="00181D0D"/>
    <w:rsid w:val="001873D4"/>
    <w:rsid w:val="00190D41"/>
    <w:rsid w:val="00195B39"/>
    <w:rsid w:val="001A0B16"/>
    <w:rsid w:val="001A0DBB"/>
    <w:rsid w:val="001A3979"/>
    <w:rsid w:val="001A3980"/>
    <w:rsid w:val="001B1956"/>
    <w:rsid w:val="001B3BE4"/>
    <w:rsid w:val="001B426D"/>
    <w:rsid w:val="001B4F4A"/>
    <w:rsid w:val="001B5C67"/>
    <w:rsid w:val="001B6C2F"/>
    <w:rsid w:val="001B6CD4"/>
    <w:rsid w:val="001B6E7A"/>
    <w:rsid w:val="001C4850"/>
    <w:rsid w:val="001D48EE"/>
    <w:rsid w:val="001E1147"/>
    <w:rsid w:val="001E22F8"/>
    <w:rsid w:val="001E4E8E"/>
    <w:rsid w:val="001F23C2"/>
    <w:rsid w:val="001F3081"/>
    <w:rsid w:val="001F478B"/>
    <w:rsid w:val="00212294"/>
    <w:rsid w:val="002123A2"/>
    <w:rsid w:val="0021246D"/>
    <w:rsid w:val="00212B82"/>
    <w:rsid w:val="00212DB7"/>
    <w:rsid w:val="00214F50"/>
    <w:rsid w:val="00215ED3"/>
    <w:rsid w:val="00216005"/>
    <w:rsid w:val="00223F04"/>
    <w:rsid w:val="0024012F"/>
    <w:rsid w:val="002403C1"/>
    <w:rsid w:val="00241086"/>
    <w:rsid w:val="00243CC4"/>
    <w:rsid w:val="002663DC"/>
    <w:rsid w:val="00272FBA"/>
    <w:rsid w:val="00273580"/>
    <w:rsid w:val="0027364A"/>
    <w:rsid w:val="002750A4"/>
    <w:rsid w:val="0027719C"/>
    <w:rsid w:val="00290BB9"/>
    <w:rsid w:val="00291279"/>
    <w:rsid w:val="00292C76"/>
    <w:rsid w:val="002952F7"/>
    <w:rsid w:val="00296232"/>
    <w:rsid w:val="002A16C6"/>
    <w:rsid w:val="002A1FB5"/>
    <w:rsid w:val="002A297E"/>
    <w:rsid w:val="002A29EB"/>
    <w:rsid w:val="002A3F31"/>
    <w:rsid w:val="002A559D"/>
    <w:rsid w:val="002B094A"/>
    <w:rsid w:val="002B7F56"/>
    <w:rsid w:val="002C3F0B"/>
    <w:rsid w:val="002C5030"/>
    <w:rsid w:val="002D4089"/>
    <w:rsid w:val="002D78AB"/>
    <w:rsid w:val="002E2098"/>
    <w:rsid w:val="002E4B9C"/>
    <w:rsid w:val="002E532F"/>
    <w:rsid w:val="002E5BC6"/>
    <w:rsid w:val="002F362D"/>
    <w:rsid w:val="002F368C"/>
    <w:rsid w:val="002F3709"/>
    <w:rsid w:val="002F47AD"/>
    <w:rsid w:val="00301025"/>
    <w:rsid w:val="00306B9C"/>
    <w:rsid w:val="00310373"/>
    <w:rsid w:val="003108F0"/>
    <w:rsid w:val="00312BED"/>
    <w:rsid w:val="00314121"/>
    <w:rsid w:val="00316288"/>
    <w:rsid w:val="003230FB"/>
    <w:rsid w:val="00330278"/>
    <w:rsid w:val="00331027"/>
    <w:rsid w:val="00332071"/>
    <w:rsid w:val="00332432"/>
    <w:rsid w:val="003328F3"/>
    <w:rsid w:val="00337CB4"/>
    <w:rsid w:val="00337E80"/>
    <w:rsid w:val="00340495"/>
    <w:rsid w:val="00343866"/>
    <w:rsid w:val="00345484"/>
    <w:rsid w:val="0034749B"/>
    <w:rsid w:val="003544F7"/>
    <w:rsid w:val="00362ACC"/>
    <w:rsid w:val="00363508"/>
    <w:rsid w:val="00363A5E"/>
    <w:rsid w:val="00375620"/>
    <w:rsid w:val="003758ED"/>
    <w:rsid w:val="003770F5"/>
    <w:rsid w:val="0037799C"/>
    <w:rsid w:val="00380BF5"/>
    <w:rsid w:val="00390AA0"/>
    <w:rsid w:val="003916A1"/>
    <w:rsid w:val="00391A9A"/>
    <w:rsid w:val="00392242"/>
    <w:rsid w:val="00395194"/>
    <w:rsid w:val="003A1E6F"/>
    <w:rsid w:val="003A1FAB"/>
    <w:rsid w:val="003A60CD"/>
    <w:rsid w:val="003B1B67"/>
    <w:rsid w:val="003B768A"/>
    <w:rsid w:val="003C09DB"/>
    <w:rsid w:val="003C5062"/>
    <w:rsid w:val="003C7342"/>
    <w:rsid w:val="003D0347"/>
    <w:rsid w:val="003D25A9"/>
    <w:rsid w:val="003D6B1A"/>
    <w:rsid w:val="003E352E"/>
    <w:rsid w:val="003E3FE8"/>
    <w:rsid w:val="003E4D2C"/>
    <w:rsid w:val="003E795A"/>
    <w:rsid w:val="003F12FB"/>
    <w:rsid w:val="003F154A"/>
    <w:rsid w:val="003F3399"/>
    <w:rsid w:val="003F3C63"/>
    <w:rsid w:val="003F3F34"/>
    <w:rsid w:val="003F52AF"/>
    <w:rsid w:val="003F7B98"/>
    <w:rsid w:val="00401E7C"/>
    <w:rsid w:val="00402E61"/>
    <w:rsid w:val="0040550D"/>
    <w:rsid w:val="00407CB9"/>
    <w:rsid w:val="00412F59"/>
    <w:rsid w:val="004148F9"/>
    <w:rsid w:val="00415F88"/>
    <w:rsid w:val="00421985"/>
    <w:rsid w:val="00430954"/>
    <w:rsid w:val="00431898"/>
    <w:rsid w:val="004325AA"/>
    <w:rsid w:val="00436E5C"/>
    <w:rsid w:val="0044060D"/>
    <w:rsid w:val="0044759F"/>
    <w:rsid w:val="00447AFB"/>
    <w:rsid w:val="00455159"/>
    <w:rsid w:val="0045711D"/>
    <w:rsid w:val="00461201"/>
    <w:rsid w:val="00463959"/>
    <w:rsid w:val="004643EF"/>
    <w:rsid w:val="00470369"/>
    <w:rsid w:val="00472D93"/>
    <w:rsid w:val="00474A3C"/>
    <w:rsid w:val="00487B3A"/>
    <w:rsid w:val="00487C8B"/>
    <w:rsid w:val="00493D48"/>
    <w:rsid w:val="004975E1"/>
    <w:rsid w:val="00497D74"/>
    <w:rsid w:val="004A25D4"/>
    <w:rsid w:val="004A3AAC"/>
    <w:rsid w:val="004A5A49"/>
    <w:rsid w:val="004B1300"/>
    <w:rsid w:val="004B508D"/>
    <w:rsid w:val="004C2A3B"/>
    <w:rsid w:val="004C5CA0"/>
    <w:rsid w:val="004D4A5E"/>
    <w:rsid w:val="004E0ECF"/>
    <w:rsid w:val="004E3866"/>
    <w:rsid w:val="004F1F4E"/>
    <w:rsid w:val="004F2610"/>
    <w:rsid w:val="004F2AE7"/>
    <w:rsid w:val="004F7732"/>
    <w:rsid w:val="00501B4A"/>
    <w:rsid w:val="00506578"/>
    <w:rsid w:val="00511C4F"/>
    <w:rsid w:val="00513D5F"/>
    <w:rsid w:val="005155EA"/>
    <w:rsid w:val="00526491"/>
    <w:rsid w:val="00527543"/>
    <w:rsid w:val="005369BD"/>
    <w:rsid w:val="00542981"/>
    <w:rsid w:val="00543239"/>
    <w:rsid w:val="0054467D"/>
    <w:rsid w:val="0054548A"/>
    <w:rsid w:val="00546A53"/>
    <w:rsid w:val="00553143"/>
    <w:rsid w:val="00553290"/>
    <w:rsid w:val="00554D8A"/>
    <w:rsid w:val="00555A13"/>
    <w:rsid w:val="00557F30"/>
    <w:rsid w:val="00562F2B"/>
    <w:rsid w:val="00565511"/>
    <w:rsid w:val="00570410"/>
    <w:rsid w:val="00570F29"/>
    <w:rsid w:val="00576A92"/>
    <w:rsid w:val="005810B9"/>
    <w:rsid w:val="00581F97"/>
    <w:rsid w:val="0059232D"/>
    <w:rsid w:val="00596114"/>
    <w:rsid w:val="00596F93"/>
    <w:rsid w:val="00597746"/>
    <w:rsid w:val="005A1231"/>
    <w:rsid w:val="005A6FB2"/>
    <w:rsid w:val="005B0CE6"/>
    <w:rsid w:val="005B1706"/>
    <w:rsid w:val="005C25FB"/>
    <w:rsid w:val="005C4F2B"/>
    <w:rsid w:val="005D000A"/>
    <w:rsid w:val="005D35A8"/>
    <w:rsid w:val="005D53DB"/>
    <w:rsid w:val="005D5C39"/>
    <w:rsid w:val="005D7FF8"/>
    <w:rsid w:val="005E2D03"/>
    <w:rsid w:val="005E3DF5"/>
    <w:rsid w:val="005E7712"/>
    <w:rsid w:val="005F0245"/>
    <w:rsid w:val="005F242F"/>
    <w:rsid w:val="006077A9"/>
    <w:rsid w:val="006223BA"/>
    <w:rsid w:val="00624058"/>
    <w:rsid w:val="00625146"/>
    <w:rsid w:val="00625411"/>
    <w:rsid w:val="00625570"/>
    <w:rsid w:val="00625840"/>
    <w:rsid w:val="00627E41"/>
    <w:rsid w:val="0063125A"/>
    <w:rsid w:val="006332A9"/>
    <w:rsid w:val="00634462"/>
    <w:rsid w:val="00636181"/>
    <w:rsid w:val="006363E6"/>
    <w:rsid w:val="00637183"/>
    <w:rsid w:val="006377CE"/>
    <w:rsid w:val="00637E35"/>
    <w:rsid w:val="00642FFB"/>
    <w:rsid w:val="00645A95"/>
    <w:rsid w:val="00650B19"/>
    <w:rsid w:val="00651954"/>
    <w:rsid w:val="00652B95"/>
    <w:rsid w:val="006545D2"/>
    <w:rsid w:val="00655F7B"/>
    <w:rsid w:val="00661D64"/>
    <w:rsid w:val="00663842"/>
    <w:rsid w:val="00666F76"/>
    <w:rsid w:val="00671576"/>
    <w:rsid w:val="006725A9"/>
    <w:rsid w:val="00672DA8"/>
    <w:rsid w:val="0067430D"/>
    <w:rsid w:val="00676F7C"/>
    <w:rsid w:val="006809D3"/>
    <w:rsid w:val="00681557"/>
    <w:rsid w:val="00682CB5"/>
    <w:rsid w:val="00682F93"/>
    <w:rsid w:val="006836E5"/>
    <w:rsid w:val="006849E7"/>
    <w:rsid w:val="00684B49"/>
    <w:rsid w:val="00685A5B"/>
    <w:rsid w:val="00697FE7"/>
    <w:rsid w:val="006A05F2"/>
    <w:rsid w:val="006A1396"/>
    <w:rsid w:val="006A3906"/>
    <w:rsid w:val="006B1180"/>
    <w:rsid w:val="006B2647"/>
    <w:rsid w:val="006B3F7D"/>
    <w:rsid w:val="006C4EB2"/>
    <w:rsid w:val="006C7B1D"/>
    <w:rsid w:val="006D1760"/>
    <w:rsid w:val="006D794B"/>
    <w:rsid w:val="006E3EFE"/>
    <w:rsid w:val="006F1AC4"/>
    <w:rsid w:val="00701C1E"/>
    <w:rsid w:val="0070212C"/>
    <w:rsid w:val="007038FC"/>
    <w:rsid w:val="00706512"/>
    <w:rsid w:val="00706BF5"/>
    <w:rsid w:val="00707142"/>
    <w:rsid w:val="00711CFB"/>
    <w:rsid w:val="00721EC5"/>
    <w:rsid w:val="00726BEF"/>
    <w:rsid w:val="00726F4E"/>
    <w:rsid w:val="007312C7"/>
    <w:rsid w:val="00732C36"/>
    <w:rsid w:val="00733D33"/>
    <w:rsid w:val="0073404A"/>
    <w:rsid w:val="007446BF"/>
    <w:rsid w:val="00746248"/>
    <w:rsid w:val="007477C2"/>
    <w:rsid w:val="0075787B"/>
    <w:rsid w:val="00760606"/>
    <w:rsid w:val="00763F55"/>
    <w:rsid w:val="00764E60"/>
    <w:rsid w:val="00765399"/>
    <w:rsid w:val="00765FB5"/>
    <w:rsid w:val="00767888"/>
    <w:rsid w:val="00785823"/>
    <w:rsid w:val="00785840"/>
    <w:rsid w:val="00785851"/>
    <w:rsid w:val="00787A67"/>
    <w:rsid w:val="00790466"/>
    <w:rsid w:val="00795423"/>
    <w:rsid w:val="00797D03"/>
    <w:rsid w:val="007A06CF"/>
    <w:rsid w:val="007A560D"/>
    <w:rsid w:val="007B41F5"/>
    <w:rsid w:val="007B5935"/>
    <w:rsid w:val="007C002E"/>
    <w:rsid w:val="007C1C6B"/>
    <w:rsid w:val="007D0172"/>
    <w:rsid w:val="007D20AD"/>
    <w:rsid w:val="007D64EB"/>
    <w:rsid w:val="007E02CA"/>
    <w:rsid w:val="007E6332"/>
    <w:rsid w:val="007E746B"/>
    <w:rsid w:val="007F7A0A"/>
    <w:rsid w:val="00801F60"/>
    <w:rsid w:val="008027FB"/>
    <w:rsid w:val="00804B6D"/>
    <w:rsid w:val="00805343"/>
    <w:rsid w:val="00815190"/>
    <w:rsid w:val="0081685D"/>
    <w:rsid w:val="00817278"/>
    <w:rsid w:val="00827EC8"/>
    <w:rsid w:val="00830E8F"/>
    <w:rsid w:val="00835E6F"/>
    <w:rsid w:val="00836DFE"/>
    <w:rsid w:val="008407AD"/>
    <w:rsid w:val="0084294E"/>
    <w:rsid w:val="00854297"/>
    <w:rsid w:val="00855058"/>
    <w:rsid w:val="008552E0"/>
    <w:rsid w:val="00861AF8"/>
    <w:rsid w:val="00864ED5"/>
    <w:rsid w:val="00867BD7"/>
    <w:rsid w:val="008728D2"/>
    <w:rsid w:val="00873220"/>
    <w:rsid w:val="008834E3"/>
    <w:rsid w:val="00885C37"/>
    <w:rsid w:val="00885E64"/>
    <w:rsid w:val="00886D85"/>
    <w:rsid w:val="008944B8"/>
    <w:rsid w:val="00897286"/>
    <w:rsid w:val="008A133A"/>
    <w:rsid w:val="008A5735"/>
    <w:rsid w:val="008A7245"/>
    <w:rsid w:val="008B285A"/>
    <w:rsid w:val="008B6931"/>
    <w:rsid w:val="008C4DB4"/>
    <w:rsid w:val="008D030F"/>
    <w:rsid w:val="008D321E"/>
    <w:rsid w:val="008D4D04"/>
    <w:rsid w:val="008D788D"/>
    <w:rsid w:val="008F09D6"/>
    <w:rsid w:val="008F19B5"/>
    <w:rsid w:val="008F2FC0"/>
    <w:rsid w:val="008F5B45"/>
    <w:rsid w:val="00902EB2"/>
    <w:rsid w:val="00905894"/>
    <w:rsid w:val="009116CC"/>
    <w:rsid w:val="00916DA1"/>
    <w:rsid w:val="00920027"/>
    <w:rsid w:val="00920738"/>
    <w:rsid w:val="00922739"/>
    <w:rsid w:val="0092316C"/>
    <w:rsid w:val="0095670A"/>
    <w:rsid w:val="00962676"/>
    <w:rsid w:val="009639C9"/>
    <w:rsid w:val="0096636C"/>
    <w:rsid w:val="00967ACA"/>
    <w:rsid w:val="009713B3"/>
    <w:rsid w:val="009756E9"/>
    <w:rsid w:val="00981006"/>
    <w:rsid w:val="009815E9"/>
    <w:rsid w:val="00983BCD"/>
    <w:rsid w:val="00983FE9"/>
    <w:rsid w:val="00985AA6"/>
    <w:rsid w:val="0099000D"/>
    <w:rsid w:val="009921D9"/>
    <w:rsid w:val="0099429E"/>
    <w:rsid w:val="00994BC4"/>
    <w:rsid w:val="009B1159"/>
    <w:rsid w:val="009B14B5"/>
    <w:rsid w:val="009B3651"/>
    <w:rsid w:val="009B488E"/>
    <w:rsid w:val="009B6079"/>
    <w:rsid w:val="009C2C7D"/>
    <w:rsid w:val="009C347E"/>
    <w:rsid w:val="009C382A"/>
    <w:rsid w:val="009C48DB"/>
    <w:rsid w:val="009C7D6C"/>
    <w:rsid w:val="009D23E5"/>
    <w:rsid w:val="009D65E2"/>
    <w:rsid w:val="009D7B37"/>
    <w:rsid w:val="009E0493"/>
    <w:rsid w:val="009E0D4B"/>
    <w:rsid w:val="009E4BD4"/>
    <w:rsid w:val="009E78C1"/>
    <w:rsid w:val="009F0E1A"/>
    <w:rsid w:val="009F2704"/>
    <w:rsid w:val="009F2891"/>
    <w:rsid w:val="009F460B"/>
    <w:rsid w:val="009F4772"/>
    <w:rsid w:val="00A01BA9"/>
    <w:rsid w:val="00A14100"/>
    <w:rsid w:val="00A1686F"/>
    <w:rsid w:val="00A22DE4"/>
    <w:rsid w:val="00A265B9"/>
    <w:rsid w:val="00A27C84"/>
    <w:rsid w:val="00A41AF0"/>
    <w:rsid w:val="00A41FE9"/>
    <w:rsid w:val="00A47667"/>
    <w:rsid w:val="00A47B7E"/>
    <w:rsid w:val="00A536E8"/>
    <w:rsid w:val="00A54670"/>
    <w:rsid w:val="00A6109D"/>
    <w:rsid w:val="00A622AC"/>
    <w:rsid w:val="00A64F65"/>
    <w:rsid w:val="00A725AC"/>
    <w:rsid w:val="00A7345B"/>
    <w:rsid w:val="00A77D18"/>
    <w:rsid w:val="00A85EA4"/>
    <w:rsid w:val="00A91E46"/>
    <w:rsid w:val="00A93F54"/>
    <w:rsid w:val="00A97A7B"/>
    <w:rsid w:val="00AA5086"/>
    <w:rsid w:val="00AA587A"/>
    <w:rsid w:val="00AB39DB"/>
    <w:rsid w:val="00AB3AC4"/>
    <w:rsid w:val="00AB4ABD"/>
    <w:rsid w:val="00AB4E03"/>
    <w:rsid w:val="00AC2AA6"/>
    <w:rsid w:val="00AC2BED"/>
    <w:rsid w:val="00AC3172"/>
    <w:rsid w:val="00AC60D6"/>
    <w:rsid w:val="00AC63F4"/>
    <w:rsid w:val="00AD62F8"/>
    <w:rsid w:val="00AD6596"/>
    <w:rsid w:val="00AD6922"/>
    <w:rsid w:val="00AD6961"/>
    <w:rsid w:val="00AE0120"/>
    <w:rsid w:val="00AE09D6"/>
    <w:rsid w:val="00AE5683"/>
    <w:rsid w:val="00AF14EB"/>
    <w:rsid w:val="00B03AF5"/>
    <w:rsid w:val="00B056B8"/>
    <w:rsid w:val="00B15C0E"/>
    <w:rsid w:val="00B17F3B"/>
    <w:rsid w:val="00B22B02"/>
    <w:rsid w:val="00B250B4"/>
    <w:rsid w:val="00B263EA"/>
    <w:rsid w:val="00B423B4"/>
    <w:rsid w:val="00B44833"/>
    <w:rsid w:val="00B4608D"/>
    <w:rsid w:val="00B46342"/>
    <w:rsid w:val="00B50076"/>
    <w:rsid w:val="00B53A54"/>
    <w:rsid w:val="00B53E02"/>
    <w:rsid w:val="00B54017"/>
    <w:rsid w:val="00B67C02"/>
    <w:rsid w:val="00B67F51"/>
    <w:rsid w:val="00B751A2"/>
    <w:rsid w:val="00B7576E"/>
    <w:rsid w:val="00B75A20"/>
    <w:rsid w:val="00B824F2"/>
    <w:rsid w:val="00B82E39"/>
    <w:rsid w:val="00B833AB"/>
    <w:rsid w:val="00B841E1"/>
    <w:rsid w:val="00B868C3"/>
    <w:rsid w:val="00B87773"/>
    <w:rsid w:val="00B940D3"/>
    <w:rsid w:val="00BB5595"/>
    <w:rsid w:val="00BC0491"/>
    <w:rsid w:val="00BC68EA"/>
    <w:rsid w:val="00BC723F"/>
    <w:rsid w:val="00BD5458"/>
    <w:rsid w:val="00BD659C"/>
    <w:rsid w:val="00BD7D0A"/>
    <w:rsid w:val="00BE47D6"/>
    <w:rsid w:val="00BF6722"/>
    <w:rsid w:val="00BF69AB"/>
    <w:rsid w:val="00C07529"/>
    <w:rsid w:val="00C1020A"/>
    <w:rsid w:val="00C10D29"/>
    <w:rsid w:val="00C11052"/>
    <w:rsid w:val="00C11FA3"/>
    <w:rsid w:val="00C145C7"/>
    <w:rsid w:val="00C16B2F"/>
    <w:rsid w:val="00C17F57"/>
    <w:rsid w:val="00C20E5B"/>
    <w:rsid w:val="00C22170"/>
    <w:rsid w:val="00C23402"/>
    <w:rsid w:val="00C26ECA"/>
    <w:rsid w:val="00C3099B"/>
    <w:rsid w:val="00C346BE"/>
    <w:rsid w:val="00C34FC0"/>
    <w:rsid w:val="00C42DEF"/>
    <w:rsid w:val="00C43E23"/>
    <w:rsid w:val="00C45B1F"/>
    <w:rsid w:val="00C52B0A"/>
    <w:rsid w:val="00C53711"/>
    <w:rsid w:val="00C55B8A"/>
    <w:rsid w:val="00C604C1"/>
    <w:rsid w:val="00C64179"/>
    <w:rsid w:val="00C650DA"/>
    <w:rsid w:val="00C66A42"/>
    <w:rsid w:val="00C710FC"/>
    <w:rsid w:val="00C74D49"/>
    <w:rsid w:val="00C76820"/>
    <w:rsid w:val="00C7741A"/>
    <w:rsid w:val="00C77B70"/>
    <w:rsid w:val="00C805AC"/>
    <w:rsid w:val="00C86D70"/>
    <w:rsid w:val="00C90276"/>
    <w:rsid w:val="00C92370"/>
    <w:rsid w:val="00CA1C21"/>
    <w:rsid w:val="00CA43FE"/>
    <w:rsid w:val="00CA4D19"/>
    <w:rsid w:val="00CA5833"/>
    <w:rsid w:val="00CB0784"/>
    <w:rsid w:val="00CB18F0"/>
    <w:rsid w:val="00CC10D2"/>
    <w:rsid w:val="00CC3E90"/>
    <w:rsid w:val="00CD5FDC"/>
    <w:rsid w:val="00CD76C3"/>
    <w:rsid w:val="00CE22AC"/>
    <w:rsid w:val="00CE35DC"/>
    <w:rsid w:val="00CE4873"/>
    <w:rsid w:val="00CE54D1"/>
    <w:rsid w:val="00CF7FA2"/>
    <w:rsid w:val="00D033D8"/>
    <w:rsid w:val="00D04FE1"/>
    <w:rsid w:val="00D13C4E"/>
    <w:rsid w:val="00D1432A"/>
    <w:rsid w:val="00D15415"/>
    <w:rsid w:val="00D1586D"/>
    <w:rsid w:val="00D21A88"/>
    <w:rsid w:val="00D23873"/>
    <w:rsid w:val="00D251E0"/>
    <w:rsid w:val="00D26724"/>
    <w:rsid w:val="00D32F62"/>
    <w:rsid w:val="00D33A9E"/>
    <w:rsid w:val="00D34AA3"/>
    <w:rsid w:val="00D3759D"/>
    <w:rsid w:val="00D37ADD"/>
    <w:rsid w:val="00D40637"/>
    <w:rsid w:val="00D55DD7"/>
    <w:rsid w:val="00D55F17"/>
    <w:rsid w:val="00D56FF9"/>
    <w:rsid w:val="00D609B0"/>
    <w:rsid w:val="00D60A57"/>
    <w:rsid w:val="00D63FE0"/>
    <w:rsid w:val="00D73767"/>
    <w:rsid w:val="00D75D45"/>
    <w:rsid w:val="00D75D77"/>
    <w:rsid w:val="00D81A38"/>
    <w:rsid w:val="00D82767"/>
    <w:rsid w:val="00D85B42"/>
    <w:rsid w:val="00D9687A"/>
    <w:rsid w:val="00D97474"/>
    <w:rsid w:val="00DA24EF"/>
    <w:rsid w:val="00DA4227"/>
    <w:rsid w:val="00DA5971"/>
    <w:rsid w:val="00DA5D59"/>
    <w:rsid w:val="00DB3564"/>
    <w:rsid w:val="00DB6414"/>
    <w:rsid w:val="00DC06AE"/>
    <w:rsid w:val="00DC1BEA"/>
    <w:rsid w:val="00DC238C"/>
    <w:rsid w:val="00DC2572"/>
    <w:rsid w:val="00DC2879"/>
    <w:rsid w:val="00DD0756"/>
    <w:rsid w:val="00DD5030"/>
    <w:rsid w:val="00DE1B69"/>
    <w:rsid w:val="00DE292E"/>
    <w:rsid w:val="00DE7CC1"/>
    <w:rsid w:val="00DF2027"/>
    <w:rsid w:val="00DF67F1"/>
    <w:rsid w:val="00E0187B"/>
    <w:rsid w:val="00E0389E"/>
    <w:rsid w:val="00E04236"/>
    <w:rsid w:val="00E067D4"/>
    <w:rsid w:val="00E07806"/>
    <w:rsid w:val="00E10AEA"/>
    <w:rsid w:val="00E1455C"/>
    <w:rsid w:val="00E21109"/>
    <w:rsid w:val="00E228C4"/>
    <w:rsid w:val="00E230AE"/>
    <w:rsid w:val="00E30C28"/>
    <w:rsid w:val="00E312A2"/>
    <w:rsid w:val="00E32F51"/>
    <w:rsid w:val="00E373E1"/>
    <w:rsid w:val="00E37766"/>
    <w:rsid w:val="00E40D45"/>
    <w:rsid w:val="00E428C6"/>
    <w:rsid w:val="00E43241"/>
    <w:rsid w:val="00E43F0F"/>
    <w:rsid w:val="00E52369"/>
    <w:rsid w:val="00E567D3"/>
    <w:rsid w:val="00E61DD1"/>
    <w:rsid w:val="00E62C7C"/>
    <w:rsid w:val="00E63BB3"/>
    <w:rsid w:val="00E64363"/>
    <w:rsid w:val="00E705CA"/>
    <w:rsid w:val="00E71791"/>
    <w:rsid w:val="00E77970"/>
    <w:rsid w:val="00E81F09"/>
    <w:rsid w:val="00E830F7"/>
    <w:rsid w:val="00E831B6"/>
    <w:rsid w:val="00E841DD"/>
    <w:rsid w:val="00E86989"/>
    <w:rsid w:val="00E92D76"/>
    <w:rsid w:val="00E93DA6"/>
    <w:rsid w:val="00EA0277"/>
    <w:rsid w:val="00EA39AF"/>
    <w:rsid w:val="00EA61B9"/>
    <w:rsid w:val="00EA632E"/>
    <w:rsid w:val="00EA6A47"/>
    <w:rsid w:val="00EB0A0D"/>
    <w:rsid w:val="00EB4C3E"/>
    <w:rsid w:val="00EC31EA"/>
    <w:rsid w:val="00EC65CD"/>
    <w:rsid w:val="00ED152D"/>
    <w:rsid w:val="00ED1DD7"/>
    <w:rsid w:val="00ED456F"/>
    <w:rsid w:val="00ED5100"/>
    <w:rsid w:val="00ED58D6"/>
    <w:rsid w:val="00EE131D"/>
    <w:rsid w:val="00EE6E95"/>
    <w:rsid w:val="00EE7080"/>
    <w:rsid w:val="00EE779F"/>
    <w:rsid w:val="00EF26F6"/>
    <w:rsid w:val="00EF40C6"/>
    <w:rsid w:val="00F04D71"/>
    <w:rsid w:val="00F2015A"/>
    <w:rsid w:val="00F25CC0"/>
    <w:rsid w:val="00F30A8E"/>
    <w:rsid w:val="00F320F1"/>
    <w:rsid w:val="00F32783"/>
    <w:rsid w:val="00F33A6B"/>
    <w:rsid w:val="00F37019"/>
    <w:rsid w:val="00F3763B"/>
    <w:rsid w:val="00F40F9E"/>
    <w:rsid w:val="00F41C13"/>
    <w:rsid w:val="00F43D9C"/>
    <w:rsid w:val="00F47B5A"/>
    <w:rsid w:val="00F50909"/>
    <w:rsid w:val="00F5213F"/>
    <w:rsid w:val="00F52AFB"/>
    <w:rsid w:val="00F56ACE"/>
    <w:rsid w:val="00F60D1F"/>
    <w:rsid w:val="00F62048"/>
    <w:rsid w:val="00F662DE"/>
    <w:rsid w:val="00F715E2"/>
    <w:rsid w:val="00F75526"/>
    <w:rsid w:val="00F762BC"/>
    <w:rsid w:val="00F767D9"/>
    <w:rsid w:val="00F806A7"/>
    <w:rsid w:val="00F80A35"/>
    <w:rsid w:val="00F855F4"/>
    <w:rsid w:val="00F864F9"/>
    <w:rsid w:val="00F90693"/>
    <w:rsid w:val="00F90D2E"/>
    <w:rsid w:val="00F95721"/>
    <w:rsid w:val="00FA1BE4"/>
    <w:rsid w:val="00FA2B8D"/>
    <w:rsid w:val="00FA38B5"/>
    <w:rsid w:val="00FA66CE"/>
    <w:rsid w:val="00FB0CA3"/>
    <w:rsid w:val="00FB58A3"/>
    <w:rsid w:val="00FB6880"/>
    <w:rsid w:val="00FC0492"/>
    <w:rsid w:val="00FC30BA"/>
    <w:rsid w:val="00FC3456"/>
    <w:rsid w:val="00FD1406"/>
    <w:rsid w:val="00FD354C"/>
    <w:rsid w:val="00FD375C"/>
    <w:rsid w:val="00FD40FE"/>
    <w:rsid w:val="00FD4F50"/>
    <w:rsid w:val="00FD5F23"/>
    <w:rsid w:val="00FD6914"/>
    <w:rsid w:val="00FD7562"/>
    <w:rsid w:val="00FD7AC9"/>
    <w:rsid w:val="00FE16F4"/>
    <w:rsid w:val="00FE50E9"/>
    <w:rsid w:val="00FE5B21"/>
    <w:rsid w:val="00FF12CA"/>
    <w:rsid w:val="00FF169D"/>
    <w:rsid w:val="00FF2673"/>
    <w:rsid w:val="00FF4240"/>
    <w:rsid w:val="00FF483F"/>
    <w:rsid w:val="00FF5F39"/>
    <w:rsid w:val="00FF6568"/>
    <w:rsid w:val="0B5FA02F"/>
    <w:rsid w:val="21BAADC0"/>
    <w:rsid w:val="21DF308C"/>
    <w:rsid w:val="238236A5"/>
    <w:rsid w:val="28A4D343"/>
    <w:rsid w:val="36E4F751"/>
    <w:rsid w:val="3C9F169C"/>
    <w:rsid w:val="41685DBF"/>
    <w:rsid w:val="5B35BF9B"/>
    <w:rsid w:val="73A1C380"/>
    <w:rsid w:val="7C3AB2C4"/>
    <w:rsid w:val="7D168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2A8E"/>
  <w15:chartTrackingRefBased/>
  <w15:docId w15:val="{F54ED4E3-994C-48C3-BF56-D97EC761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F93"/>
    <w:rPr>
      <w:rFonts w:eastAsiaTheme="majorEastAsia" w:cstheme="majorBidi"/>
      <w:color w:val="272727" w:themeColor="text1" w:themeTint="D8"/>
    </w:rPr>
  </w:style>
  <w:style w:type="paragraph" w:styleId="Title">
    <w:name w:val="Title"/>
    <w:basedOn w:val="Normal"/>
    <w:next w:val="Normal"/>
    <w:link w:val="TitleChar"/>
    <w:uiPriority w:val="10"/>
    <w:qFormat/>
    <w:rsid w:val="00596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F93"/>
    <w:pPr>
      <w:spacing w:before="160"/>
      <w:jc w:val="center"/>
    </w:pPr>
    <w:rPr>
      <w:i/>
      <w:iCs/>
      <w:color w:val="404040" w:themeColor="text1" w:themeTint="BF"/>
    </w:rPr>
  </w:style>
  <w:style w:type="character" w:customStyle="1" w:styleId="QuoteChar">
    <w:name w:val="Quote Char"/>
    <w:basedOn w:val="DefaultParagraphFont"/>
    <w:link w:val="Quote"/>
    <w:uiPriority w:val="29"/>
    <w:rsid w:val="00596F93"/>
    <w:rPr>
      <w:i/>
      <w:iCs/>
      <w:color w:val="404040" w:themeColor="text1" w:themeTint="BF"/>
    </w:rPr>
  </w:style>
  <w:style w:type="paragraph" w:styleId="ListParagraph">
    <w:name w:val="List Paragraph"/>
    <w:basedOn w:val="Normal"/>
    <w:uiPriority w:val="34"/>
    <w:qFormat/>
    <w:rsid w:val="00596F93"/>
    <w:pPr>
      <w:ind w:left="720"/>
      <w:contextualSpacing/>
    </w:pPr>
  </w:style>
  <w:style w:type="character" w:styleId="IntenseEmphasis">
    <w:name w:val="Intense Emphasis"/>
    <w:basedOn w:val="DefaultParagraphFont"/>
    <w:uiPriority w:val="21"/>
    <w:qFormat/>
    <w:rsid w:val="00596F93"/>
    <w:rPr>
      <w:i/>
      <w:iCs/>
      <w:color w:val="0F4761" w:themeColor="accent1" w:themeShade="BF"/>
    </w:rPr>
  </w:style>
  <w:style w:type="paragraph" w:styleId="IntenseQuote">
    <w:name w:val="Intense Quote"/>
    <w:basedOn w:val="Normal"/>
    <w:next w:val="Normal"/>
    <w:link w:val="IntenseQuoteChar"/>
    <w:uiPriority w:val="30"/>
    <w:qFormat/>
    <w:rsid w:val="00596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F93"/>
    <w:rPr>
      <w:i/>
      <w:iCs/>
      <w:color w:val="0F4761" w:themeColor="accent1" w:themeShade="BF"/>
    </w:rPr>
  </w:style>
  <w:style w:type="character" w:styleId="IntenseReference">
    <w:name w:val="Intense Reference"/>
    <w:basedOn w:val="DefaultParagraphFont"/>
    <w:uiPriority w:val="32"/>
    <w:qFormat/>
    <w:rsid w:val="00596F93"/>
    <w:rPr>
      <w:b/>
      <w:bCs/>
      <w:smallCaps/>
      <w:color w:val="0F4761" w:themeColor="accent1" w:themeShade="BF"/>
      <w:spacing w:val="5"/>
    </w:rPr>
  </w:style>
  <w:style w:type="paragraph" w:styleId="Header">
    <w:name w:val="header"/>
    <w:basedOn w:val="Normal"/>
    <w:link w:val="HeaderChar"/>
    <w:uiPriority w:val="99"/>
    <w:unhideWhenUsed/>
    <w:rsid w:val="00596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93"/>
  </w:style>
  <w:style w:type="paragraph" w:styleId="Footer">
    <w:name w:val="footer"/>
    <w:basedOn w:val="Normal"/>
    <w:link w:val="FooterChar"/>
    <w:unhideWhenUsed/>
    <w:rsid w:val="00596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93"/>
  </w:style>
  <w:style w:type="paragraph" w:styleId="Revision">
    <w:name w:val="Revision"/>
    <w:hidden/>
    <w:uiPriority w:val="99"/>
    <w:semiHidden/>
    <w:rsid w:val="00B82E39"/>
    <w:pPr>
      <w:spacing w:after="0" w:line="240" w:lineRule="auto"/>
    </w:pPr>
  </w:style>
  <w:style w:type="character" w:styleId="CommentReference">
    <w:name w:val="annotation reference"/>
    <w:basedOn w:val="DefaultParagraphFont"/>
    <w:uiPriority w:val="99"/>
    <w:semiHidden/>
    <w:unhideWhenUsed/>
    <w:rsid w:val="00A725AC"/>
    <w:rPr>
      <w:sz w:val="16"/>
      <w:szCs w:val="16"/>
    </w:rPr>
  </w:style>
  <w:style w:type="paragraph" w:styleId="CommentText">
    <w:name w:val="annotation text"/>
    <w:basedOn w:val="Normal"/>
    <w:link w:val="CommentTextChar"/>
    <w:uiPriority w:val="99"/>
    <w:unhideWhenUsed/>
    <w:rsid w:val="00A725AC"/>
    <w:pPr>
      <w:spacing w:line="240" w:lineRule="auto"/>
    </w:pPr>
    <w:rPr>
      <w:sz w:val="20"/>
      <w:szCs w:val="20"/>
    </w:rPr>
  </w:style>
  <w:style w:type="character" w:customStyle="1" w:styleId="CommentTextChar">
    <w:name w:val="Comment Text Char"/>
    <w:basedOn w:val="DefaultParagraphFont"/>
    <w:link w:val="CommentText"/>
    <w:uiPriority w:val="99"/>
    <w:rsid w:val="00A725AC"/>
    <w:rPr>
      <w:sz w:val="20"/>
      <w:szCs w:val="20"/>
    </w:rPr>
  </w:style>
  <w:style w:type="paragraph" w:styleId="CommentSubject">
    <w:name w:val="annotation subject"/>
    <w:basedOn w:val="CommentText"/>
    <w:next w:val="CommentText"/>
    <w:link w:val="CommentSubjectChar"/>
    <w:uiPriority w:val="99"/>
    <w:semiHidden/>
    <w:unhideWhenUsed/>
    <w:rsid w:val="00A725AC"/>
    <w:rPr>
      <w:b/>
      <w:bCs/>
    </w:rPr>
  </w:style>
  <w:style w:type="character" w:customStyle="1" w:styleId="CommentSubjectChar">
    <w:name w:val="Comment Subject Char"/>
    <w:basedOn w:val="CommentTextChar"/>
    <w:link w:val="CommentSubject"/>
    <w:uiPriority w:val="99"/>
    <w:semiHidden/>
    <w:rsid w:val="00A725AC"/>
    <w:rPr>
      <w:b/>
      <w:bCs/>
      <w:sz w:val="20"/>
      <w:szCs w:val="20"/>
    </w:rPr>
  </w:style>
  <w:style w:type="paragraph" w:customStyle="1" w:styleId="CM1">
    <w:name w:val="CM1"/>
    <w:basedOn w:val="Normal"/>
    <w:next w:val="Normal"/>
    <w:rsid w:val="000C5254"/>
    <w:pPr>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37C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E48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E4873"/>
  </w:style>
  <w:style w:type="character" w:customStyle="1" w:styleId="eop">
    <w:name w:val="eop"/>
    <w:basedOn w:val="DefaultParagraphFont"/>
    <w:rsid w:val="00CE4873"/>
  </w:style>
  <w:style w:type="character" w:customStyle="1" w:styleId="scxw160767633">
    <w:name w:val="scxw160767633"/>
    <w:basedOn w:val="DefaultParagraphFont"/>
    <w:rsid w:val="00CE4873"/>
  </w:style>
  <w:style w:type="character" w:styleId="Hyperlink">
    <w:name w:val="Hyperlink"/>
    <w:basedOn w:val="DefaultParagraphFont"/>
    <w:uiPriority w:val="99"/>
    <w:unhideWhenUsed/>
    <w:rsid w:val="00C650DA"/>
    <w:rPr>
      <w:color w:val="467886" w:themeColor="hyperlink"/>
      <w:u w:val="single"/>
    </w:rPr>
  </w:style>
  <w:style w:type="character" w:styleId="UnresolvedMention">
    <w:name w:val="Unresolved Mention"/>
    <w:basedOn w:val="DefaultParagraphFont"/>
    <w:uiPriority w:val="99"/>
    <w:semiHidden/>
    <w:unhideWhenUsed/>
    <w:rsid w:val="00C650DA"/>
    <w:rPr>
      <w:color w:val="605E5C"/>
      <w:shd w:val="clear" w:color="auto" w:fill="E1DFDD"/>
    </w:rPr>
  </w:style>
  <w:style w:type="character" w:styleId="FollowedHyperlink">
    <w:name w:val="FollowedHyperlink"/>
    <w:basedOn w:val="DefaultParagraphFont"/>
    <w:uiPriority w:val="99"/>
    <w:semiHidden/>
    <w:unhideWhenUsed/>
    <w:rsid w:val="00F855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0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Alta California Regional Center</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McCreary</dc:creator>
  <cp:keywords/>
  <dc:description/>
  <cp:lastModifiedBy>Michelle Duchene</cp:lastModifiedBy>
  <cp:revision>2</cp:revision>
  <cp:lastPrinted>2025-09-30T23:22:00Z</cp:lastPrinted>
  <dcterms:created xsi:type="dcterms:W3CDTF">2026-06-22T20:29:00Z</dcterms:created>
  <dcterms:modified xsi:type="dcterms:W3CDTF">2026-06-22T20:29:00Z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9e80e95e-8b25-4443-992d-690f352fcd98</vt:lpwstr>
  </property>
</Properties>
</file>